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5963" w:type="pct"/>
        <w:tblInd w:w="-998" w:type="dxa"/>
        <w:tblLook w:val="04A0" w:firstRow="1" w:lastRow="0" w:firstColumn="1" w:lastColumn="0" w:noHBand="0" w:noVBand="1"/>
      </w:tblPr>
      <w:tblGrid>
        <w:gridCol w:w="3775"/>
        <w:gridCol w:w="3624"/>
        <w:gridCol w:w="4353"/>
      </w:tblGrid>
      <w:tr w:rsidR="00192BA0" w:rsidRPr="00B40483" w:rsidTr="00192BA0">
        <w:tc>
          <w:tcPr>
            <w:tcW w:w="5000" w:type="pct"/>
            <w:gridSpan w:val="3"/>
          </w:tcPr>
          <w:p w:rsidR="00192BA0" w:rsidRPr="00B40483" w:rsidRDefault="00192BA0" w:rsidP="00192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40483">
              <w:rPr>
                <w:rFonts w:ascii="Times New Roman" w:hAnsi="Times New Roman" w:cs="Times New Roman"/>
                <w:b/>
                <w:sz w:val="28"/>
                <w:szCs w:val="28"/>
              </w:rPr>
              <w:t>TRAGUARDI FORMATIVI</w:t>
            </w:r>
          </w:p>
        </w:tc>
      </w:tr>
      <w:tr w:rsidR="00192BA0" w:rsidRPr="00B40483" w:rsidTr="00192BA0">
        <w:tc>
          <w:tcPr>
            <w:tcW w:w="5000" w:type="pct"/>
            <w:gridSpan w:val="3"/>
          </w:tcPr>
          <w:p w:rsidR="00192BA0" w:rsidRPr="00B40483" w:rsidRDefault="00DE3B2B" w:rsidP="00192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483">
              <w:rPr>
                <w:rFonts w:ascii="Times New Roman" w:hAnsi="Times New Roman" w:cs="Times New Roman"/>
                <w:b/>
                <w:sz w:val="28"/>
                <w:szCs w:val="28"/>
              </w:rPr>
              <w:t>Secondo biennio</w:t>
            </w:r>
          </w:p>
        </w:tc>
      </w:tr>
      <w:tr w:rsidR="00192BA0" w:rsidRPr="00B40483" w:rsidTr="00192BA0">
        <w:tc>
          <w:tcPr>
            <w:tcW w:w="5000" w:type="pct"/>
            <w:gridSpan w:val="3"/>
          </w:tcPr>
          <w:p w:rsidR="00192BA0" w:rsidRPr="00B40483" w:rsidRDefault="00192BA0" w:rsidP="00192B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483">
              <w:rPr>
                <w:rFonts w:ascii="Times New Roman" w:hAnsi="Times New Roman" w:cs="Times New Roman"/>
                <w:b/>
                <w:sz w:val="28"/>
                <w:szCs w:val="28"/>
              </w:rPr>
              <w:t>Disciplina: SCIENZE</w:t>
            </w:r>
            <w:r w:rsidR="00DD16C6" w:rsidRPr="00B404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Liceo scientifico</w:t>
            </w:r>
          </w:p>
        </w:tc>
      </w:tr>
      <w:tr w:rsidR="00192BA0" w:rsidRPr="00B40483" w:rsidTr="00C97DA6">
        <w:tc>
          <w:tcPr>
            <w:tcW w:w="1606" w:type="pct"/>
          </w:tcPr>
          <w:p w:rsidR="00192BA0" w:rsidRPr="00B40483" w:rsidRDefault="00192BA0" w:rsidP="00192B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483">
              <w:rPr>
                <w:rFonts w:ascii="Times New Roman" w:hAnsi="Times New Roman" w:cs="Times New Roman"/>
                <w:b/>
                <w:sz w:val="28"/>
                <w:szCs w:val="28"/>
              </w:rPr>
              <w:t>Competenze specifiche</w:t>
            </w:r>
          </w:p>
        </w:tc>
        <w:tc>
          <w:tcPr>
            <w:tcW w:w="1542" w:type="pct"/>
          </w:tcPr>
          <w:p w:rsidR="00192BA0" w:rsidRPr="00B40483" w:rsidRDefault="00192BA0" w:rsidP="00192BA0">
            <w:pPr>
              <w:ind w:left="29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483">
              <w:rPr>
                <w:rFonts w:ascii="Times New Roman" w:hAnsi="Times New Roman" w:cs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1852" w:type="pct"/>
          </w:tcPr>
          <w:p w:rsidR="00192BA0" w:rsidRPr="00B40483" w:rsidRDefault="00192BA0" w:rsidP="00192BA0">
            <w:pPr>
              <w:ind w:left="5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4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Abilita </w:t>
            </w:r>
          </w:p>
        </w:tc>
      </w:tr>
      <w:tr w:rsidR="00192BA0" w:rsidRPr="00B40483" w:rsidTr="00C97DA6">
        <w:tc>
          <w:tcPr>
            <w:tcW w:w="1606" w:type="pct"/>
          </w:tcPr>
          <w:p w:rsidR="00CF45DA" w:rsidRPr="00B40483" w:rsidRDefault="00192BA0" w:rsidP="00CF45DA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t>Classe terza</w:t>
            </w:r>
          </w:p>
          <w:p w:rsidR="00CF45DA" w:rsidRPr="00903D02" w:rsidRDefault="00CF45DA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B4048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192BA0" w:rsidRPr="00903D02" w:rsidRDefault="00CF45DA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hAnsi="Times New Roman" w:cs="Times New Roman"/>
                <w:b/>
              </w:rPr>
              <w:t xml:space="preserve"> saper acquisire ed interpretare l’informazione</w:t>
            </w:r>
          </w:p>
          <w:p w:rsidR="00CF45DA" w:rsidRPr="00903D02" w:rsidRDefault="00CF45DA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hAnsi="Times New Roman" w:cs="Times New Roman"/>
                <w:b/>
              </w:rPr>
              <w:t>2</w:t>
            </w:r>
          </w:p>
          <w:p w:rsidR="00CF45DA" w:rsidRPr="00903D02" w:rsidRDefault="00CF45DA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hAnsi="Times New Roman" w:cs="Times New Roman"/>
                <w:b/>
              </w:rPr>
              <w:t>Saper riconoscere e stabilire relazioni</w:t>
            </w:r>
          </w:p>
          <w:p w:rsidR="00CF45DA" w:rsidRPr="00903D02" w:rsidRDefault="00903D02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hAnsi="Times New Roman" w:cs="Times New Roman"/>
                <w:b/>
              </w:rPr>
              <w:t>3</w:t>
            </w:r>
          </w:p>
          <w:p w:rsidR="00CF45DA" w:rsidRPr="00903D02" w:rsidRDefault="00903D02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hAnsi="Times New Roman" w:cs="Times New Roman"/>
                <w:b/>
              </w:rPr>
              <w:t>Utilizzare le reti e gli strumenti informatici nelle attività di studio, ricerca ed approfondimento</w:t>
            </w:r>
          </w:p>
          <w:p w:rsidR="00CF45DA" w:rsidRPr="00903D02" w:rsidRDefault="00CF45DA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45DA" w:rsidRPr="00B40483" w:rsidRDefault="00CF45DA" w:rsidP="00CF45DA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4BC" w:rsidRPr="00B40483" w:rsidRDefault="007274BC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Default="007274BC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Pr="00B40483" w:rsidRDefault="00903D02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192BA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2BA0" w:rsidRPr="00B40483" w:rsidRDefault="00192BA0" w:rsidP="007274BC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t>Classe quarta</w:t>
            </w:r>
          </w:p>
          <w:p w:rsidR="00192BA0" w:rsidRPr="00B40483" w:rsidRDefault="00192BA0" w:rsidP="007274BC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Applicare il metodo scientifico per enunciare teorie e leggi</w:t>
            </w:r>
            <w:r w:rsidR="007274BC"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ed a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cquisire la consapevolezza dell’interdisciplinarità tra biologia, chimica, fisica, matematica, informatica.</w:t>
            </w:r>
          </w:p>
          <w:p w:rsidR="00192BA0" w:rsidRPr="00B40483" w:rsidRDefault="00192BA0" w:rsidP="00B40483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Produrre testi scritti e risolvere problemi</w:t>
            </w:r>
          </w:p>
          <w:p w:rsidR="00192BA0" w:rsidRPr="00B40483" w:rsidRDefault="00192BA0" w:rsidP="00B40483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Interpretare dati e informazioni provenienti da fonti diverse (tavola periodica, testi, formule, tabelle…)</w:t>
            </w:r>
          </w:p>
          <w:p w:rsidR="00192BA0" w:rsidRPr="00B40483" w:rsidRDefault="007B2F29" w:rsidP="004657B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92BA0" w:rsidRPr="00B40483">
              <w:rPr>
                <w:rFonts w:ascii="Times New Roman" w:hAnsi="Times New Roman" w:cs="Times New Roman"/>
                <w:sz w:val="20"/>
                <w:szCs w:val="20"/>
              </w:rPr>
              <w:t>Discutere sui problemi relativi al rapporto società industriale e  ambiente</w:t>
            </w:r>
          </w:p>
          <w:p w:rsidR="00192BA0" w:rsidRPr="00B40483" w:rsidRDefault="00192BA0" w:rsidP="0046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Conoscere ed utilizzare strumenti di laboratorio per allestire</w:t>
            </w:r>
            <w:r w:rsidR="00BB2F2A">
              <w:rPr>
                <w:rFonts w:ascii="Times New Roman" w:hAnsi="Times New Roman" w:cs="Times New Roman"/>
                <w:sz w:val="20"/>
                <w:szCs w:val="20"/>
              </w:rPr>
              <w:t xml:space="preserve"> esperimenti</w:t>
            </w:r>
          </w:p>
        </w:tc>
        <w:tc>
          <w:tcPr>
            <w:tcW w:w="1542" w:type="pct"/>
          </w:tcPr>
          <w:p w:rsidR="00C97DA6" w:rsidRPr="00903D02" w:rsidRDefault="00C97DA6" w:rsidP="00CF45DA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hAnsi="Times New Roman" w:cs="Times New Roman"/>
                <w:b/>
              </w:rPr>
              <w:lastRenderedPageBreak/>
              <w:t>Classe terza</w:t>
            </w:r>
          </w:p>
          <w:p w:rsidR="0044297C" w:rsidRPr="00903D02" w:rsidRDefault="00CF45DA" w:rsidP="0044297C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903D02">
              <w:rPr>
                <w:rFonts w:ascii="Times New Roman" w:eastAsia="Calibri" w:hAnsi="Times New Roman" w:cs="Times New Roman"/>
                <w:b/>
              </w:rPr>
              <w:t xml:space="preserve">1. 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 xml:space="preserve">Le cellule staminali 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 xml:space="preserve">Il tessuto epiteliale 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 xml:space="preserve">Il tessuto connettivo 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 xml:space="preserve">Il tessuto muscolare 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Il tessuto nervoso</w:t>
            </w:r>
          </w:p>
          <w:p w:rsidR="00CF45DA" w:rsidRPr="00903D02" w:rsidRDefault="0044297C" w:rsidP="00CF45DA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903D02">
              <w:rPr>
                <w:rFonts w:ascii="Times New Roman" w:eastAsia="Calibri" w:hAnsi="Times New Roman" w:cs="Times New Roman"/>
              </w:rPr>
              <w:t xml:space="preserve"> </w:t>
            </w:r>
            <w:r w:rsidRPr="00903D02">
              <w:rPr>
                <w:rFonts w:ascii="Times New Roman" w:eastAsia="Calibri" w:hAnsi="Times New Roman" w:cs="Times New Roman"/>
                <w:b/>
              </w:rPr>
              <w:t>2</w:t>
            </w:r>
          </w:p>
          <w:p w:rsidR="0044297C" w:rsidRPr="00903D02" w:rsidRDefault="0044297C" w:rsidP="00CF45DA">
            <w:pPr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Anatomia, fisiologia e più comuni patologie dei sistemi o apparati dell’organismo umano</w:t>
            </w:r>
          </w:p>
          <w:p w:rsidR="00AB5EF3" w:rsidRPr="00903D02" w:rsidRDefault="00AB5EF3" w:rsidP="00AB5EF3">
            <w:pPr>
              <w:spacing w:line="259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03D02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</w:p>
          <w:p w:rsidR="00C97DA6" w:rsidRPr="00B40483" w:rsidRDefault="00C97DA6" w:rsidP="00C97D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Pr="00B40483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74BC" w:rsidRDefault="007274BC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D02" w:rsidRDefault="00903D02" w:rsidP="00C97DA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7BD" w:rsidRDefault="004657BD" w:rsidP="007274BC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DA6" w:rsidRPr="00B40483" w:rsidRDefault="00C97DA6" w:rsidP="007274BC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Classe quarta</w:t>
            </w:r>
          </w:p>
          <w:p w:rsidR="007274BC" w:rsidRPr="00B40483" w:rsidRDefault="00C97DA6" w:rsidP="007274BC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Misure e grandezze. Le teorie della materia: leggi ponderali della chimica. La mole.</w:t>
            </w:r>
          </w:p>
          <w:p w:rsidR="00C97DA6" w:rsidRPr="00B40483" w:rsidRDefault="00C97DA6" w:rsidP="00C97DA6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Le particelle dell’atomo. La struttura atomica. Il sistema periodico. I legami chimici. Le nuove teorie del legame. Classificazione e nomenclatura dei composti. Le proprietà delle  soluzioni. Le reazioni chimiche. La velocità delle reazioni. L’equilibrio chimico. Concetto di entalpia ed entropia. Reazioni di ossido – riduzione.</w:t>
            </w:r>
          </w:p>
          <w:p w:rsidR="00192BA0" w:rsidRPr="00B40483" w:rsidRDefault="00192BA0" w:rsidP="00192BA0">
            <w:pPr>
              <w:ind w:left="29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pct"/>
          </w:tcPr>
          <w:p w:rsidR="00C97DA6" w:rsidRPr="00903D02" w:rsidRDefault="00C97DA6" w:rsidP="00C97DA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hAnsi="Times New Roman" w:cs="Times New Roman"/>
                <w:b/>
              </w:rPr>
              <w:lastRenderedPageBreak/>
              <w:t>Classe terza</w:t>
            </w:r>
          </w:p>
          <w:p w:rsidR="000F233A" w:rsidRPr="00903D02" w:rsidRDefault="00CF45DA" w:rsidP="00C97DA6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1.1.1</w:t>
            </w:r>
          </w:p>
          <w:p w:rsidR="00CF45DA" w:rsidRPr="00903D02" w:rsidRDefault="00CF45DA" w:rsidP="00C97DA6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Comprendere i progressivi livelli di organizzazione del corpo umano</w:t>
            </w:r>
          </w:p>
          <w:p w:rsidR="000F233A" w:rsidRPr="00903D02" w:rsidRDefault="00CF45DA" w:rsidP="00CF45D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1.2.1</w:t>
            </w:r>
          </w:p>
          <w:p w:rsidR="00CF45DA" w:rsidRPr="00903D02" w:rsidRDefault="00CF45DA" w:rsidP="00CF45D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Elencare in sequenza i diversi livelli della struttura gerarchica del corpo umano</w:t>
            </w:r>
          </w:p>
          <w:p w:rsidR="000F233A" w:rsidRPr="00903D02" w:rsidRDefault="00CF45DA" w:rsidP="00CF45DA">
            <w:pPr>
              <w:contextualSpacing/>
              <w:rPr>
                <w:rFonts w:ascii="Times New Roman" w:eastAsia="Times New Roman" w:hAnsi="Times New Roman" w:cs="Times New Roman"/>
                <w:lang w:eastAsia="it-IT"/>
              </w:rPr>
            </w:pPr>
            <w:r w:rsidRPr="00903D02">
              <w:rPr>
                <w:rFonts w:ascii="Times New Roman" w:eastAsia="Times New Roman" w:hAnsi="Times New Roman" w:cs="Times New Roman"/>
                <w:lang w:eastAsia="it-IT"/>
              </w:rPr>
              <w:t>1.3.1</w:t>
            </w:r>
          </w:p>
          <w:p w:rsidR="00CF45DA" w:rsidRPr="00903D02" w:rsidRDefault="00CF45DA" w:rsidP="00CF45DA">
            <w:pPr>
              <w:contextualSpacing/>
              <w:rPr>
                <w:rFonts w:ascii="Times New Roman" w:eastAsia="Times New Roman" w:hAnsi="Times New Roman" w:cs="Times New Roman"/>
                <w:lang w:eastAsia="it-IT"/>
              </w:rPr>
            </w:pPr>
            <w:r w:rsidRPr="00903D02">
              <w:rPr>
                <w:rFonts w:ascii="Times New Roman" w:eastAsia="Times New Roman" w:hAnsi="Times New Roman" w:cs="Times New Roman"/>
                <w:lang w:eastAsia="it-IT"/>
              </w:rPr>
              <w:t>Individuare le varie regioni del corpo utilizzando i tre piani che lo suddividono in specifiche sezioni</w:t>
            </w:r>
          </w:p>
          <w:p w:rsidR="00AB5EF3" w:rsidRPr="00903D02" w:rsidRDefault="00AB5EF3" w:rsidP="00CF45DA">
            <w:pPr>
              <w:contextualSpacing/>
              <w:rPr>
                <w:rFonts w:ascii="Times New Roman" w:eastAsia="Times New Roman" w:hAnsi="Times New Roman" w:cs="Times New Roman"/>
                <w:lang w:eastAsia="it-IT"/>
              </w:rPr>
            </w:pPr>
            <w:r w:rsidRPr="00903D02">
              <w:rPr>
                <w:rFonts w:ascii="Times New Roman" w:eastAsia="Times New Roman" w:hAnsi="Times New Roman" w:cs="Times New Roman"/>
                <w:lang w:eastAsia="it-IT"/>
              </w:rPr>
              <w:t>1.4.1</w:t>
            </w:r>
          </w:p>
          <w:p w:rsidR="0044297C" w:rsidRPr="00903D02" w:rsidRDefault="0044297C" w:rsidP="0044297C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903D02">
              <w:rPr>
                <w:rFonts w:ascii="Times New Roman" w:eastAsia="Calibri" w:hAnsi="Times New Roman" w:cs="Times New Roman"/>
              </w:rPr>
              <w:t>Mettere in relazione i diversi tipi di tessuto corporeo con le specifiche strutture e le funzioni svolte</w:t>
            </w:r>
          </w:p>
          <w:p w:rsidR="0044297C" w:rsidRPr="00903D02" w:rsidRDefault="0044297C" w:rsidP="00CF45DA">
            <w:pPr>
              <w:contextualSpacing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903D02">
              <w:rPr>
                <w:rFonts w:ascii="Times New Roman" w:eastAsia="Times New Roman" w:hAnsi="Times New Roman" w:cs="Times New Roman"/>
                <w:b/>
                <w:lang w:eastAsia="it-IT"/>
              </w:rPr>
              <w:t>1.2.2</w:t>
            </w:r>
          </w:p>
          <w:p w:rsidR="00AB5EF3" w:rsidRPr="00903D02" w:rsidRDefault="0044297C" w:rsidP="00AB5EF3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903D02">
              <w:rPr>
                <w:rFonts w:ascii="Times New Roman" w:eastAsia="Times New Roman" w:hAnsi="Times New Roman" w:cs="Times New Roman"/>
                <w:lang w:eastAsia="it-IT"/>
              </w:rPr>
              <w:t>Mettere in relazione ogni sistema e apparato con la specifica funzione e comprendere le interrelazioni tra essi</w:t>
            </w:r>
          </w:p>
          <w:p w:rsidR="007274BC" w:rsidRPr="00903D02" w:rsidRDefault="007274BC" w:rsidP="00AB5EF3">
            <w:pPr>
              <w:rPr>
                <w:rFonts w:ascii="Times New Roman" w:eastAsia="Calibri" w:hAnsi="Times New Roman" w:cs="Times New Roman"/>
                <w:b/>
              </w:rPr>
            </w:pPr>
            <w:r w:rsidRPr="00903D02">
              <w:rPr>
                <w:rFonts w:ascii="Times New Roman" w:eastAsia="Times New Roman" w:hAnsi="Times New Roman" w:cs="Times New Roman"/>
                <w:b/>
                <w:lang w:eastAsia="it-IT"/>
              </w:rPr>
              <w:t>2.2.2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Comprendere il valore delle reazioni cataboliche e anaboliche nel globale processo del metabolismo</w:t>
            </w:r>
          </w:p>
          <w:p w:rsidR="0044297C" w:rsidRPr="00903D02" w:rsidRDefault="0044297C" w:rsidP="0044297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Definire il valore funzionale dell’omeostasi</w:t>
            </w:r>
          </w:p>
          <w:p w:rsidR="00AB5EF3" w:rsidRPr="00903D02" w:rsidRDefault="0044297C" w:rsidP="00CF45DA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903D02">
              <w:rPr>
                <w:rFonts w:ascii="Times New Roman" w:eastAsia="Calibri" w:hAnsi="Times New Roman" w:cs="Times New Roman"/>
                <w:b/>
              </w:rPr>
              <w:t>2.</w:t>
            </w:r>
            <w:r w:rsidR="007274BC" w:rsidRPr="00903D02">
              <w:rPr>
                <w:rFonts w:ascii="Times New Roman" w:eastAsia="Calibri" w:hAnsi="Times New Roman" w:cs="Times New Roman"/>
                <w:b/>
              </w:rPr>
              <w:t>3</w:t>
            </w:r>
            <w:r w:rsidRPr="00903D02">
              <w:rPr>
                <w:rFonts w:ascii="Times New Roman" w:eastAsia="Calibri" w:hAnsi="Times New Roman" w:cs="Times New Roman"/>
                <w:b/>
              </w:rPr>
              <w:t>.2.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Spiegare Il significato del termine “metabolismo”</w:t>
            </w:r>
          </w:p>
          <w:p w:rsidR="00903D02" w:rsidRDefault="00903D02" w:rsidP="0044297C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903D02">
              <w:rPr>
                <w:rFonts w:ascii="Times New Roman" w:eastAsia="Calibri" w:hAnsi="Times New Roman" w:cs="Times New Roman"/>
                <w:b/>
              </w:rPr>
              <w:t>2.4.2</w:t>
            </w:r>
          </w:p>
          <w:p w:rsidR="0044297C" w:rsidRPr="00903D02" w:rsidRDefault="0044297C" w:rsidP="0044297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03D02">
              <w:rPr>
                <w:rFonts w:ascii="Times New Roman" w:eastAsia="Calibri" w:hAnsi="Times New Roman" w:cs="Times New Roman"/>
              </w:rPr>
              <w:t>Analizzare il valore del mantenimento di un equilibrio interno</w:t>
            </w:r>
          </w:p>
          <w:p w:rsidR="000F233A" w:rsidRPr="00903D02" w:rsidRDefault="0044297C" w:rsidP="0044297C">
            <w:pPr>
              <w:spacing w:line="259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03D02">
              <w:rPr>
                <w:rFonts w:ascii="Times New Roman" w:eastAsia="Calibri" w:hAnsi="Times New Roman" w:cs="Times New Roman"/>
              </w:rPr>
              <w:t>Distinguere tra retroazione negativa e positiva</w:t>
            </w:r>
          </w:p>
          <w:p w:rsidR="00AB5EF3" w:rsidRPr="00903D02" w:rsidRDefault="00903D02" w:rsidP="00CF45DA">
            <w:pPr>
              <w:spacing w:line="259" w:lineRule="auto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2.5.2</w:t>
            </w:r>
          </w:p>
          <w:p w:rsidR="00903D02" w:rsidRPr="00903D02" w:rsidRDefault="00903D02" w:rsidP="00903D02">
            <w:pPr>
              <w:pStyle w:val="CompetenzeTesto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D02">
              <w:rPr>
                <w:rFonts w:ascii="Times New Roman" w:hAnsi="Times New Roman" w:cs="Times New Roman"/>
                <w:sz w:val="22"/>
                <w:szCs w:val="22"/>
              </w:rPr>
              <w:t>Comprendere che struttura e funzione de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</w:t>
            </w:r>
            <w:r w:rsidRPr="00903D02">
              <w:rPr>
                <w:rFonts w:ascii="Times New Roman" w:hAnsi="Times New Roman" w:cs="Times New Roman"/>
                <w:sz w:val="22"/>
                <w:szCs w:val="22"/>
              </w:rPr>
              <w:t>sistem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903D02">
              <w:rPr>
                <w:rFonts w:ascii="Times New Roman" w:hAnsi="Times New Roman" w:cs="Times New Roman"/>
                <w:sz w:val="22"/>
                <w:szCs w:val="22"/>
              </w:rPr>
              <w:t xml:space="preserve"> sono strettamente correlati </w:t>
            </w:r>
          </w:p>
          <w:p w:rsidR="00903D02" w:rsidRPr="00903D02" w:rsidRDefault="00903D02" w:rsidP="00903D02">
            <w:pPr>
              <w:pStyle w:val="CompetenzeTesto"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3D02">
              <w:rPr>
                <w:rFonts w:ascii="Times New Roman" w:hAnsi="Times New Roman" w:cs="Times New Roman"/>
                <w:b/>
                <w:sz w:val="22"/>
                <w:szCs w:val="22"/>
              </w:rPr>
              <w:t>3.1.3</w:t>
            </w:r>
          </w:p>
          <w:p w:rsidR="00903D02" w:rsidRPr="00903D02" w:rsidRDefault="00903D02" w:rsidP="00903D02">
            <w:pPr>
              <w:pStyle w:val="CompetenzeTesto"/>
              <w:spacing w:before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D02">
              <w:rPr>
                <w:rFonts w:ascii="Times New Roman" w:hAnsi="Times New Roman" w:cs="Times New Roman"/>
                <w:sz w:val="22"/>
                <w:szCs w:val="22"/>
              </w:rPr>
              <w:t xml:space="preserve">Disporre di adeguate conoscenze in merito ai processi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fisiologici dei sistemi</w:t>
            </w:r>
            <w:r w:rsidRPr="00903D02">
              <w:rPr>
                <w:rFonts w:ascii="Times New Roman" w:hAnsi="Times New Roman" w:cs="Times New Roman"/>
                <w:sz w:val="22"/>
                <w:szCs w:val="22"/>
              </w:rPr>
              <w:t xml:space="preserve"> al fine di adottare uno stile di vita volto alla tutela della propria salute</w:t>
            </w:r>
          </w:p>
          <w:p w:rsidR="00903D02" w:rsidRPr="00903D02" w:rsidRDefault="00903D02" w:rsidP="00903D02">
            <w:pPr>
              <w:pStyle w:val="CompetenzeTesto"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3D02">
              <w:rPr>
                <w:rFonts w:ascii="Times New Roman" w:hAnsi="Times New Roman" w:cs="Times New Roman"/>
                <w:b/>
                <w:sz w:val="22"/>
                <w:szCs w:val="22"/>
              </w:rPr>
              <w:t>3.2.3</w:t>
            </w:r>
          </w:p>
          <w:p w:rsidR="00903D02" w:rsidRPr="00903D02" w:rsidRDefault="00903D02" w:rsidP="00903D02">
            <w:pPr>
              <w:pStyle w:val="CompetenzeTesto"/>
              <w:spacing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D02">
              <w:rPr>
                <w:rFonts w:ascii="Times New Roman" w:hAnsi="Times New Roman" w:cs="Times New Roman"/>
                <w:sz w:val="22"/>
                <w:szCs w:val="22"/>
              </w:rPr>
              <w:t>Acquisire informazioni sulle principali patologie e sulle possibili terapie relative al sistema</w:t>
            </w:r>
          </w:p>
          <w:p w:rsidR="000F233A" w:rsidRPr="00903D02" w:rsidRDefault="000F233A" w:rsidP="00CF45DA">
            <w:pPr>
              <w:spacing w:line="259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F45DA" w:rsidRPr="00903D02" w:rsidRDefault="00CF45DA" w:rsidP="00CF45DA">
            <w:pPr>
              <w:spacing w:line="259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AB5EF3" w:rsidRDefault="00AB5EF3" w:rsidP="00CF45DA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903D02" w:rsidRDefault="00903D02" w:rsidP="00CF45DA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903D02" w:rsidRDefault="00903D02" w:rsidP="00CF45DA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903D02" w:rsidRDefault="00903D02" w:rsidP="00CF45DA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903D02" w:rsidRDefault="00903D02" w:rsidP="00CF45DA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903D02" w:rsidRDefault="00903D02" w:rsidP="00CF45DA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C97DA6" w:rsidRPr="00B40483" w:rsidRDefault="007274BC" w:rsidP="00C97DA6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</w:t>
            </w:r>
            <w:r w:rsidR="00C97DA6"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t>lasse quarta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Determinare la massa atomica e la massa molecolare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Possedere il concetto di mole e saperlo utilizzare.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Applicare la costante di Avogadro  negli esercizi numerici.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Determinare la composizione percentuale di una sostanza.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Derivare la formula di una sostanza conoscendone la composizione percentuale.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Individuare i punti fondamentali della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teoria di Dalton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Identificare un elemento conoscendone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il numero atomico e il numero di massa.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Spiegare il modello di Thomson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Spiegare il superamento del modello di Thomson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-Descrivere la luce come un’onda elettromagnetica e come un insieme di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particelle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Sapere come varia l’ energia di un’ onda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elettromagnetica con la frequenza e la lunghezza d’ onda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Spiegare che cos’è lo spettro 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lettromagnetico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Descrivere il modello atomico di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Bohr</w:t>
            </w:r>
            <w:proofErr w:type="spellEnd"/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Illustrare i concetti di quantizzazione e di livello energetico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Illustrare come il modello di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Bohr</w:t>
            </w:r>
            <w:proofErr w:type="spellEnd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spiega le righe degli spettri atomici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Spiegare che cos’è un orbitale e come si identificano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Conoscere e spiegare i numeri quantici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Individuare nella configurazione elettronica gli elettroni di valenza e gli elettroni interni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Ricavare la configurazione elettronica di un elemento dalla sua posizione nella tavola periodica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Spiegare la relazione che intercorre fra la struttura elettronica di un elemento e la sua posizione nella tavola periodica.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Illustrare i motivi per i quali gli elementi appartenendo allo stesso gruppo presentano caratteristiche simili.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Spiegare perché le caratteristiche degli </w:t>
            </w:r>
          </w:p>
          <w:p w:rsidR="00627D0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elementi i un medesimo periodo variano,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via via che si procede nello stesso.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Dedurre le principali caratteristiche dei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vari elementi dalla posizione che occupano nella tavola periodica.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Come si formano e in che cosa consistono il legame ionico e il legame covalente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Saper rappresentare le molecole polari.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Saper descrivere i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rincipali</w:t>
            </w:r>
            <w:proofErr w:type="spellEnd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legami intermolecolari.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Saper descrivere la forma e la dimensione di una molecola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Definire il numero di ossidazione e 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onoscere i criteri per applicarlo 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>in modo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corrett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Scrivere la formula dei composti conoscendo il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numero di ossidazione degli ioni 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>che lo compongono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Descrivere i criteri della nomenclatura IUPAC e di quella tradizionale.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Denominare i composti secondo i due tipi di nomenclatura.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Definire ossidi acidi,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ossidi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basici,perossidi</w:t>
            </w:r>
            <w:proofErr w:type="spellEnd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, idrossidi, acidi, 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ali e saperne scrivere la formula grezza e di struttura.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Risalire dalla formula al nome del composto.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Sapere che cosa si intende per calcolo stechiometrico e applicarlo nei casi prospettati. Conoscere ed applicare la simbologia di LEWYS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Sapere che cosa si intende con il termine soluzione.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Definire la solubilità di una sostanza.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Definire un elettrolita.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Conoscere i vari modi di esprimere la concentrazione delle soluzioni.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Eseguire calcoli relativi alla concentrazione delle soluzioni.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Conoscere le proprietà colligative e applicarle agli esercizi numerici proposti.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Definire una trasformazione chimica e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rappresentarla graficamente sotto forma di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equazione bilanciata.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Applicare il calcolo stechiometrico a tutti i tipi di reazioni.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Definire la velocità di reazione.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Conoscere i fattori che influenzano la velocità di reazione.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Conoscere il significato di energia di attivazione.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Conoscere con quale meccanismo agiscono i 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catalizzatori.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Definire l’ equilibrio dinamico nei sistemi chimici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Spigare il significato di costante di equilibrio e di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condizione di equilibrio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Scrivere correttamente le costanti di equilibrio nelle reazioni omogenee e nelle reazioni eterogenee</w:t>
            </w:r>
          </w:p>
          <w:p w:rsidR="00627D0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In base al principio di Le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Chatelier</w:t>
            </w:r>
            <w:proofErr w:type="spellEnd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, descrivere in quale modo è possibile intervenire sull’ equilibrio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di reazione.</w:t>
            </w:r>
          </w:p>
          <w:p w:rsidR="00C97DA6" w:rsidRPr="00B40483" w:rsidRDefault="00627D0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97DA6" w:rsidRPr="00B40483">
              <w:rPr>
                <w:rFonts w:ascii="Times New Roman" w:hAnsi="Times New Roman" w:cs="Times New Roman"/>
                <w:sz w:val="20"/>
                <w:szCs w:val="20"/>
              </w:rPr>
              <w:t>ndividuare coppie coniugate acido–base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Saper fare calcoli per la determinazione del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di soluzioni acide e basiche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Saper calcolare il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di una soluzione salina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Idrolizzata Stabilire la forza degli acidi e delle basi</w:t>
            </w:r>
            <w:r w:rsidR="00627D06"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attraverso i valori delle loro costanti di</w:t>
            </w:r>
          </w:p>
          <w:p w:rsidR="00C97DA6" w:rsidRPr="00B40483" w:rsidRDefault="00C97DA6" w:rsidP="00C97DA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dissociazione</w:t>
            </w:r>
          </w:p>
          <w:p w:rsidR="00C97DA6" w:rsidRPr="00B40483" w:rsidRDefault="00C97DA6" w:rsidP="00627D0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Saper calcolare il </w:t>
            </w:r>
            <w:proofErr w:type="spellStart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di una soluzione tampone</w:t>
            </w:r>
          </w:p>
          <w:p w:rsidR="00C97DA6" w:rsidRPr="00B40483" w:rsidRDefault="00C97DA6" w:rsidP="00627D0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Saper realizzare una reazione di</w:t>
            </w:r>
          </w:p>
          <w:p w:rsidR="00C97DA6" w:rsidRPr="00B40483" w:rsidRDefault="00C97DA6" w:rsidP="00627D0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neutralizzazione</w:t>
            </w:r>
          </w:p>
          <w:p w:rsidR="00192BA0" w:rsidRPr="00B40483" w:rsidRDefault="00192BA0" w:rsidP="00C97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17BF" w:rsidRPr="00B40483" w:rsidRDefault="00D617BF">
      <w:pPr>
        <w:rPr>
          <w:rFonts w:ascii="Times New Roman" w:hAnsi="Times New Roman" w:cs="Times New Roman"/>
          <w:sz w:val="20"/>
          <w:szCs w:val="20"/>
        </w:rPr>
      </w:pPr>
    </w:p>
    <w:p w:rsidR="003D5CA1" w:rsidRPr="00B40483" w:rsidRDefault="003D5CA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5238"/>
      </w:tblGrid>
      <w:tr w:rsidR="003B71AC" w:rsidRPr="00B40483" w:rsidTr="00C42C31">
        <w:tc>
          <w:tcPr>
            <w:tcW w:w="4390" w:type="dxa"/>
          </w:tcPr>
          <w:p w:rsidR="003B71AC" w:rsidRPr="00B40483" w:rsidRDefault="003B7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5238" w:type="dxa"/>
          </w:tcPr>
          <w:p w:rsidR="003B71AC" w:rsidRPr="00B40483" w:rsidRDefault="003B7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t>COMPITI SIGNIFICATIVI</w:t>
            </w:r>
          </w:p>
        </w:tc>
      </w:tr>
      <w:tr w:rsidR="00C42C31" w:rsidRPr="00B40483" w:rsidTr="00C42C31">
        <w:tc>
          <w:tcPr>
            <w:tcW w:w="4390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8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B71AC" w:rsidRPr="00B40483" w:rsidTr="00C42C31">
        <w:tc>
          <w:tcPr>
            <w:tcW w:w="4390" w:type="dxa"/>
          </w:tcPr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 xml:space="preserve">Individuazione delle grandezze in un sistema (temperatura, densità), effettuarne la misura esprimendola correttamente </w:t>
            </w:r>
          </w:p>
          <w:p w:rsidR="003B71AC" w:rsidRPr="00B40483" w:rsidRDefault="003B71AC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8" w:type="dxa"/>
          </w:tcPr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  <w:b/>
              </w:rPr>
              <w:t>Laboratorio scientifico</w:t>
            </w:r>
            <w:r w:rsidRPr="00B40483">
              <w:rPr>
                <w:rFonts w:ascii="Times New Roman" w:hAnsi="Times New Roman" w:cs="Times New Roman"/>
              </w:rPr>
              <w:t>: allestimento di cartelloni sulle norme di</w:t>
            </w:r>
            <w:r w:rsidR="00B40483" w:rsidRPr="00B40483">
              <w:rPr>
                <w:rFonts w:ascii="Times New Roman" w:hAnsi="Times New Roman" w:cs="Times New Roman"/>
              </w:rPr>
              <w:t xml:space="preserve"> </w:t>
            </w:r>
            <w:r w:rsidRPr="00B40483">
              <w:rPr>
                <w:rFonts w:ascii="Times New Roman" w:hAnsi="Times New Roman" w:cs="Times New Roman"/>
              </w:rPr>
              <w:t xml:space="preserve"> sicurezza,  gli  strumenti e i simboli dei materiali utilizzati e potenzialmente pericolosi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Determinazione della densità di materiali solidi o liquidi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Determinazione della densità di liquidi (es: acqua e alcol etilico) evidenziando l’importanza delle grandezze: massa, volume e temperatura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Separazione di miscugli omogenei ed eterogenei per filtrazione, evaporazione e cristallizzazione, centrifugazione;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 xml:space="preserve">Tecnica della cromatografia ascendente e radiale su carta per la separazione dei componenti dell’inchiostro e delle clorofille di un estratto fogliare; 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Tecnica della distillazione di un miscuglio omogeneo acqua – alcol etilico;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Separazione di un miscuglio di limatura di ferro e di zolfo tramite l’uso di magneti;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 xml:space="preserve">Separazione dei componenti di un miscuglio </w:t>
            </w:r>
          </w:p>
          <w:p w:rsidR="003B71AC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</w:rPr>
              <w:t xml:space="preserve">Verifica della legge di </w:t>
            </w:r>
            <w:proofErr w:type="spellStart"/>
            <w:r w:rsidRPr="00B40483">
              <w:rPr>
                <w:rFonts w:ascii="Times New Roman" w:hAnsi="Times New Roman" w:cs="Times New Roman"/>
              </w:rPr>
              <w:t>Lavoisier</w:t>
            </w:r>
            <w:proofErr w:type="spellEnd"/>
            <w:r w:rsidRPr="00B40483">
              <w:rPr>
                <w:rFonts w:ascii="Times New Roman" w:hAnsi="Times New Roman" w:cs="Times New Roman"/>
              </w:rPr>
              <w:t xml:space="preserve"> con vari composti</w:t>
            </w:r>
          </w:p>
        </w:tc>
      </w:tr>
      <w:tr w:rsidR="00C42C31" w:rsidRPr="00B40483" w:rsidTr="00C42C31">
        <w:tc>
          <w:tcPr>
            <w:tcW w:w="4390" w:type="dxa"/>
          </w:tcPr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Fare riferimento a modelli e teorie per rappresentare o interpretare la realtà: individuare</w:t>
            </w:r>
            <w:r w:rsidR="00B40483" w:rsidRPr="00B40483">
              <w:rPr>
                <w:rFonts w:ascii="Times New Roman" w:hAnsi="Times New Roman" w:cs="Times New Roman"/>
              </w:rPr>
              <w:t xml:space="preserve"> </w:t>
            </w:r>
            <w:r w:rsidRPr="00B40483">
              <w:rPr>
                <w:rFonts w:ascii="Times New Roman" w:hAnsi="Times New Roman" w:cs="Times New Roman"/>
              </w:rPr>
              <w:t xml:space="preserve">  relazioni  causa-effetto, macroscopico-microscopico, semplice-complesso, vivente-non vivente.</w:t>
            </w: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Interpretare fenomeni anche molto diversi mediante il principio di conservazione dell’energia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8" w:type="dxa"/>
          </w:tcPr>
          <w:p w:rsidR="00C42C31" w:rsidRPr="00B40483" w:rsidRDefault="00C42C31" w:rsidP="00C42C31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Progettare/realizzare un ecosistema e conoscere i vari componenti abiotici e biotici (es. acquario, bosco, fiume).</w:t>
            </w:r>
          </w:p>
          <w:p w:rsidR="00C42C31" w:rsidRPr="00B40483" w:rsidRDefault="00C42C31" w:rsidP="00C42C31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Osservare il territorio intorno alla scuola nelle varie stagioni e confrontare i risultati dei dati rilevati su diagrammi applicando le conoscenze matematiche.</w:t>
            </w:r>
          </w:p>
          <w:p w:rsidR="00C42C31" w:rsidRPr="00B40483" w:rsidRDefault="00C42C31" w:rsidP="00C42C31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Distinguere le trasformazioni di energia in rapporto alle leggi che le governano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  <w:b/>
              </w:rPr>
            </w:pPr>
            <w:r w:rsidRPr="00B40483">
              <w:rPr>
                <w:rFonts w:ascii="Times New Roman" w:hAnsi="Times New Roman" w:cs="Times New Roman"/>
              </w:rPr>
              <w:t>Ideare e sperimentare una semplice trasformazione di energia.</w:t>
            </w:r>
          </w:p>
        </w:tc>
      </w:tr>
      <w:tr w:rsidR="00C42C31" w:rsidRPr="00B40483" w:rsidTr="00C42C31">
        <w:tc>
          <w:tcPr>
            <w:tcW w:w="4390" w:type="dxa"/>
          </w:tcPr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Produrre testi come relazioni, rielaborazioni di appunti ed esprimere oralmente in modo appropriato e con terminologia scientifica quanto realizzato</w:t>
            </w: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Collocare nel contesto storico e sociale le più importanti scoperte scientifiche e individuarne le conseguenti innovazioni tecnologiche volte a risolvere problemi</w:t>
            </w:r>
            <w:r w:rsidRPr="00B4048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40483">
              <w:rPr>
                <w:rFonts w:ascii="Times New Roman" w:hAnsi="Times New Roman" w:cs="Times New Roman"/>
              </w:rPr>
              <w:t>pratici o teorici</w:t>
            </w: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Essere consapevoli degli effetti dei comportamenti individuali e collettivi sull’ambiente e sulla salute e quindi adottare stili di vita adeguati per la loro tutela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8" w:type="dxa"/>
          </w:tcPr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B40483">
              <w:rPr>
                <w:rFonts w:ascii="Times New Roman" w:hAnsi="Times New Roman" w:cs="Times New Roman"/>
              </w:rPr>
              <w:t xml:space="preserve">Produzione di lavori multimediali /grafici su tematiche più vicine alla sensibilità personale. </w:t>
            </w: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Letture e discussione di articoli di riviste di divulgazione scientifica o specializzate che possano essere guida nella produzione di lavori didattici</w:t>
            </w: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Lettura e commento di un’etichetta alimentare, cosmetica, dell’acqua con classificazione delle sostanze contenute in base alla tipologia e all’apporto energetico.</w:t>
            </w:r>
          </w:p>
          <w:p w:rsidR="00C42C31" w:rsidRPr="00B40483" w:rsidRDefault="00C42C31" w:rsidP="00C42C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42C31" w:rsidRPr="00B40483" w:rsidTr="00C42C31">
        <w:tc>
          <w:tcPr>
            <w:tcW w:w="4390" w:type="dxa"/>
          </w:tcPr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 xml:space="preserve">Usare un metodi studio sempre più autonomo e flessibile per selezionare e organizzare le </w:t>
            </w:r>
            <w:r w:rsidRPr="00B40483">
              <w:rPr>
                <w:rFonts w:ascii="Times New Roman" w:hAnsi="Times New Roman" w:cs="Times New Roman"/>
              </w:rPr>
              <w:lastRenderedPageBreak/>
              <w:t xml:space="preserve">informazioni utilizzando le conoscenze acquisite negli anni precedenti, gli strumenti e le strategie adeguate per risolvere problemi in tempi stabiliti. 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8" w:type="dxa"/>
          </w:tcPr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lastRenderedPageBreak/>
              <w:t>Dato un problema da svolgere</w:t>
            </w:r>
          </w:p>
          <w:p w:rsidR="00C42C31" w:rsidRPr="00B40483" w:rsidRDefault="00C42C31" w:rsidP="00C42C3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  <w:b/>
              </w:rPr>
              <w:lastRenderedPageBreak/>
              <w:t>distinguere l</w:t>
            </w:r>
            <w:r w:rsidRPr="00B40483">
              <w:rPr>
                <w:rFonts w:ascii="Times New Roman" w:hAnsi="Times New Roman" w:cs="Times New Roman"/>
              </w:rPr>
              <w:t>e fasi e pianificarle nel</w:t>
            </w:r>
            <w:r w:rsidR="00B40483" w:rsidRPr="00B40483">
              <w:rPr>
                <w:rFonts w:ascii="Times New Roman" w:hAnsi="Times New Roman" w:cs="Times New Roman"/>
              </w:rPr>
              <w:t xml:space="preserve"> </w:t>
            </w:r>
            <w:r w:rsidRPr="00B40483">
              <w:rPr>
                <w:rFonts w:ascii="Times New Roman" w:hAnsi="Times New Roman" w:cs="Times New Roman"/>
              </w:rPr>
              <w:t xml:space="preserve"> tempo ; </w:t>
            </w:r>
          </w:p>
          <w:p w:rsidR="00C42C31" w:rsidRPr="00B40483" w:rsidRDefault="00C42C31" w:rsidP="00C42C31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b/>
                <w:sz w:val="20"/>
                <w:szCs w:val="20"/>
              </w:rPr>
              <w:t>scegliere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gli strumenti più utili a seconda dei diversi contesti e delle diverse situazioni ( </w:t>
            </w:r>
            <w:r w:rsidR="00B40483"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dizionari, motori di ricerca, bibliografie, sussidi grafici e cartografici,) e strategie ( appunti, schemi, tabelle, mappe concettuali);</w:t>
            </w:r>
          </w:p>
          <w:p w:rsidR="00C42C31" w:rsidRPr="00B40483" w:rsidRDefault="00C42C31" w:rsidP="00C42C31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483">
              <w:rPr>
                <w:rFonts w:ascii="Times New Roman" w:hAnsi="Times New Roman" w:cs="Times New Roman"/>
                <w:b/>
                <w:sz w:val="20"/>
                <w:szCs w:val="20"/>
              </w:rPr>
              <w:t>reperire</w:t>
            </w:r>
            <w:r w:rsidRPr="00B404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autonomamente le informazioni necessarie da fonti opportune ed utilizzare strumenti adeguati;</w:t>
            </w:r>
          </w:p>
          <w:p w:rsidR="00C42C31" w:rsidRPr="00B40483" w:rsidRDefault="00C42C31" w:rsidP="00C42C31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discutere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e scegliere il metodo più opportuno, analizzando e confrontando le alternative e le informazioni più adeguate; </w:t>
            </w:r>
          </w:p>
          <w:p w:rsidR="00C42C31" w:rsidRPr="00B40483" w:rsidRDefault="00C42C31" w:rsidP="00C42C31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b/>
                <w:sz w:val="20"/>
                <w:szCs w:val="20"/>
              </w:rPr>
              <w:t>valutare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e affrontare le situazioni impreviste con l’uso di materiali e strumenti specifici acquisiti; </w:t>
            </w:r>
          </w:p>
          <w:p w:rsidR="00C42C31" w:rsidRPr="00B40483" w:rsidRDefault="00C42C31" w:rsidP="00C42C31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b/>
                <w:sz w:val="20"/>
                <w:szCs w:val="20"/>
              </w:rPr>
              <w:t>verificare</w:t>
            </w: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 la procedura e ipotizzare possibili miglioramenti collaborando e partecipando con altri fornendo informazioni acquisite e mettendo a disposizione le proprie esperienze.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Grigliatabella1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2261"/>
        <w:gridCol w:w="2405"/>
        <w:gridCol w:w="2405"/>
      </w:tblGrid>
      <w:tr w:rsidR="00C42C31" w:rsidRPr="00B40483" w:rsidTr="004E6170">
        <w:trPr>
          <w:trHeight w:val="255"/>
        </w:trPr>
        <w:tc>
          <w:tcPr>
            <w:tcW w:w="9618" w:type="dxa"/>
            <w:gridSpan w:val="4"/>
          </w:tcPr>
          <w:p w:rsidR="00C42C31" w:rsidRPr="00B40483" w:rsidRDefault="00C42C31" w:rsidP="00C42C31">
            <w:pPr>
              <w:spacing w:after="160" w:line="259" w:lineRule="auto"/>
              <w:ind w:lef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LIVELLI DI COMPETENZA RAGGIUNTI</w:t>
            </w:r>
          </w:p>
        </w:tc>
      </w:tr>
      <w:tr w:rsidR="00C42C31" w:rsidRPr="00B40483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b/>
              </w:rPr>
            </w:pPr>
          </w:p>
          <w:p w:rsidR="000A5705" w:rsidRPr="00B40483" w:rsidRDefault="000A5705" w:rsidP="00C42C31">
            <w:pPr>
              <w:rPr>
                <w:rFonts w:ascii="Times New Roman" w:hAnsi="Times New Roman" w:cs="Times New Roman"/>
                <w:b/>
              </w:rPr>
            </w:pPr>
            <w:r w:rsidRPr="00B40483">
              <w:rPr>
                <w:rFonts w:ascii="Times New Roman" w:hAnsi="Times New Roman" w:cs="Times New Roman"/>
                <w:b/>
              </w:rPr>
              <w:t>COMPETENZA</w:t>
            </w:r>
          </w:p>
        </w:tc>
        <w:tc>
          <w:tcPr>
            <w:tcW w:w="2261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b/>
              </w:rPr>
            </w:pPr>
            <w:r w:rsidRPr="00B40483">
              <w:rPr>
                <w:rFonts w:ascii="Times New Roman" w:hAnsi="Times New Roman" w:cs="Times New Roman"/>
                <w:b/>
              </w:rPr>
              <w:t>Livello alto: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 xml:space="preserve">pieno </w:t>
            </w:r>
            <w:r w:rsidR="00DD249C" w:rsidRPr="00B40483">
              <w:rPr>
                <w:rFonts w:ascii="Times New Roman" w:hAnsi="Times New Roman" w:cs="Times New Roman"/>
              </w:rPr>
              <w:t xml:space="preserve"> </w:t>
            </w:r>
            <w:r w:rsidR="00B40483" w:rsidRPr="00B40483">
              <w:rPr>
                <w:rFonts w:ascii="Times New Roman" w:hAnsi="Times New Roman" w:cs="Times New Roman"/>
              </w:rPr>
              <w:t xml:space="preserve"> r</w:t>
            </w:r>
            <w:r w:rsidRPr="00B40483">
              <w:rPr>
                <w:rFonts w:ascii="Times New Roman" w:hAnsi="Times New Roman" w:cs="Times New Roman"/>
              </w:rPr>
              <w:t>aggiungimento degli obiettivi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( 7-10)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  <w:b/>
              </w:rPr>
              <w:t>Livello medio</w:t>
            </w:r>
            <w:r w:rsidRPr="00B40483">
              <w:rPr>
                <w:rFonts w:ascii="Times New Roman" w:hAnsi="Times New Roman" w:cs="Times New Roman"/>
              </w:rPr>
              <w:t>: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raggiungimento degli obiettivi minimi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(5-6)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  <w:b/>
              </w:rPr>
              <w:t>Livello basso</w:t>
            </w:r>
            <w:r w:rsidRPr="00B40483">
              <w:rPr>
                <w:rFonts w:ascii="Times New Roman" w:hAnsi="Times New Roman" w:cs="Times New Roman"/>
              </w:rPr>
              <w:t>:</w:t>
            </w:r>
          </w:p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Raggiungimento parziale degli obiettivi</w:t>
            </w:r>
          </w:p>
        </w:tc>
      </w:tr>
      <w:tr w:rsidR="00C42C31" w:rsidRPr="00B40483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0A5705" w:rsidRPr="00B40483" w:rsidRDefault="000A5705" w:rsidP="000A5705">
            <w:pPr>
              <w:rPr>
                <w:rFonts w:ascii="Times New Roman" w:hAnsi="Times New Roman" w:cs="Times New Roman"/>
                <w:b/>
              </w:rPr>
            </w:pPr>
            <w:r w:rsidRPr="00B40483">
              <w:rPr>
                <w:rFonts w:ascii="Times New Roman" w:hAnsi="Times New Roman" w:cs="Times New Roman"/>
                <w:b/>
              </w:rPr>
              <w:t xml:space="preserve">Comunicare </w:t>
            </w:r>
          </w:p>
          <w:p w:rsidR="00C42C31" w:rsidRPr="00B40483" w:rsidRDefault="000A5705" w:rsidP="000A5705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>Lavorare nella classe da soli o in gruppo, rispettando le consegne</w:t>
            </w:r>
          </w:p>
        </w:tc>
        <w:tc>
          <w:tcPr>
            <w:tcW w:w="2261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Comunica in modo corretto e con ricchezza di particolari i contenuti della disciplina, rispetta le consegne e sa lavorare nella classe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Comunica nelle linee essenziali e in modo globalmente corretta i contenuti della disciplina, rispetta generalmente le consegne e sa lavorare nella classe 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Comunica in modo lacunoso, frammentario e confuso i contenuti delle scienze naturali, non rispetta le consegne e non sa lavorare nella classe</w:t>
            </w:r>
          </w:p>
        </w:tc>
      </w:tr>
      <w:tr w:rsidR="00C42C31" w:rsidRPr="00B40483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  <w:b/>
              </w:rPr>
              <w:t>Comprendere</w:t>
            </w:r>
            <w:r w:rsidRPr="00B40483">
              <w:rPr>
                <w:rFonts w:ascii="Times New Roman" w:hAnsi="Times New Roman" w:cs="Times New Roman"/>
              </w:rPr>
              <w:t xml:space="preserve"> ed utilizzare i linguaggi specifici</w:t>
            </w:r>
          </w:p>
        </w:tc>
        <w:tc>
          <w:tcPr>
            <w:tcW w:w="2261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Utilizza con padronanza il lessico scientifico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Comprende ed usa i più comuni termini e simboli del lessico scientifico 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Conosce in modo confuso ed usa in modo improprio il lessico scientifico </w:t>
            </w:r>
          </w:p>
        </w:tc>
      </w:tr>
      <w:tr w:rsidR="00C42C31" w:rsidRPr="00B40483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  <w:b/>
              </w:rPr>
              <w:t>Applicare</w:t>
            </w:r>
            <w:r w:rsidRPr="00B40483">
              <w:rPr>
                <w:rFonts w:ascii="Times New Roman" w:hAnsi="Times New Roman" w:cs="Times New Roman"/>
              </w:rPr>
              <w:t xml:space="preserve"> il metodo scientifico (progettare, imparare ad imparare, risolvere problemi…)</w:t>
            </w:r>
          </w:p>
        </w:tc>
        <w:tc>
          <w:tcPr>
            <w:tcW w:w="2261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Applica le conoscenze e le procedure scientifiche correttamente; formula ipotesi di fenomeni naturali in modo autonomo e creativo; riesce a raccogliere dati e informazioni in modo adeguato e a rielaborarli; comunica in modo appropriato e specifico i risultati di una esperienza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Applica parzialmente le conoscenze e le procedure scientifiche; formula ipotesi solo di semplici fenomeni naturali; riesce sufficientemente a raccogliere dati e informazioni e a rielaborarli ; comunica, in genere, con linguaggio adeguato i risultati di una esperienza  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Non riesce ad applicare le conoscenze e le procedure scientifiche; riesce con difficoltà a formulare ipotesi di interpretazione di alcuni tra i più semplici fenomeni naturali; riesce in modo stentato ( o non riesce) a raccogliere dati e a rielaborarli; comunica con linguaggio inadeguato i risultati di una esperienza</w:t>
            </w:r>
          </w:p>
        </w:tc>
      </w:tr>
      <w:tr w:rsidR="00C42C31" w:rsidRPr="00B40483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</w:rPr>
            </w:pPr>
            <w:r w:rsidRPr="00B40483">
              <w:rPr>
                <w:rFonts w:ascii="Times New Roman" w:hAnsi="Times New Roman" w:cs="Times New Roman"/>
              </w:rPr>
              <w:t xml:space="preserve"> </w:t>
            </w:r>
            <w:r w:rsidRPr="00B40483">
              <w:rPr>
                <w:rFonts w:ascii="Times New Roman" w:hAnsi="Times New Roman" w:cs="Times New Roman"/>
                <w:b/>
              </w:rPr>
              <w:t>Applicare le conoscenze</w:t>
            </w:r>
            <w:r w:rsidRPr="00B40483">
              <w:rPr>
                <w:rFonts w:ascii="Times New Roman" w:hAnsi="Times New Roman" w:cs="Times New Roman"/>
              </w:rPr>
              <w:t xml:space="preserve"> per risolvere quesiti e situazioni problematiche (progettare, risolvere problemi, imparare ad imparare)</w:t>
            </w:r>
          </w:p>
        </w:tc>
        <w:tc>
          <w:tcPr>
            <w:tcW w:w="2261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Risolve quesiti e problemi in modo corretto ed articolato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 xml:space="preserve">Risolve,   generalmente problemi e quesiti, commette qualche errore non grave di calcolo, ma non di procedimento </w:t>
            </w:r>
          </w:p>
        </w:tc>
        <w:tc>
          <w:tcPr>
            <w:tcW w:w="2405" w:type="dxa"/>
          </w:tcPr>
          <w:p w:rsidR="00C42C31" w:rsidRPr="00B40483" w:rsidRDefault="00C42C31" w:rsidP="00C4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483">
              <w:rPr>
                <w:rFonts w:ascii="Times New Roman" w:hAnsi="Times New Roman" w:cs="Times New Roman"/>
                <w:sz w:val="20"/>
                <w:szCs w:val="20"/>
              </w:rPr>
              <w:t>Affronta quesiti e problemi (o non riesce) commettendo errori di procedimento e di calcolo</w:t>
            </w:r>
          </w:p>
        </w:tc>
      </w:tr>
      <w:tr w:rsidR="00C42C31" w:rsidRPr="00B40483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C42C31" w:rsidRPr="00C42C31" w:rsidRDefault="00C42C31" w:rsidP="00C42C31">
            <w:r w:rsidRPr="00C42C31">
              <w:rPr>
                <w:b/>
              </w:rPr>
              <w:t xml:space="preserve">Redigere </w:t>
            </w:r>
            <w:r w:rsidRPr="00C42C31">
              <w:t xml:space="preserve">schede di laboratorio e relazioni tecniche </w:t>
            </w:r>
          </w:p>
        </w:tc>
        <w:tc>
          <w:tcPr>
            <w:tcW w:w="2261" w:type="dxa"/>
          </w:tcPr>
          <w:p w:rsidR="00C42C31" w:rsidRPr="00C42C31" w:rsidRDefault="00C42C31" w:rsidP="00C42C31">
            <w:pPr>
              <w:rPr>
                <w:sz w:val="20"/>
                <w:szCs w:val="20"/>
              </w:rPr>
            </w:pPr>
            <w:r w:rsidRPr="00C42C31">
              <w:rPr>
                <w:sz w:val="20"/>
                <w:szCs w:val="20"/>
              </w:rPr>
              <w:t>Redige</w:t>
            </w:r>
            <w:r w:rsidRPr="00C42C31">
              <w:rPr>
                <w:b/>
                <w:sz w:val="20"/>
                <w:szCs w:val="20"/>
              </w:rPr>
              <w:t xml:space="preserve"> </w:t>
            </w:r>
            <w:r w:rsidRPr="00C42C31">
              <w:rPr>
                <w:sz w:val="20"/>
                <w:szCs w:val="20"/>
              </w:rPr>
              <w:t>schede di laboratorio e relazioni tecniche in modo corretto ed articolato</w:t>
            </w:r>
          </w:p>
        </w:tc>
        <w:tc>
          <w:tcPr>
            <w:tcW w:w="2405" w:type="dxa"/>
          </w:tcPr>
          <w:p w:rsidR="00C42C31" w:rsidRPr="00C42C31" w:rsidRDefault="00C42C31" w:rsidP="00C42C31">
            <w:r w:rsidRPr="00C42C31">
              <w:rPr>
                <w:sz w:val="20"/>
                <w:szCs w:val="20"/>
              </w:rPr>
              <w:t>Redige</w:t>
            </w:r>
            <w:r w:rsidRPr="00C42C31">
              <w:rPr>
                <w:b/>
                <w:sz w:val="20"/>
                <w:szCs w:val="20"/>
              </w:rPr>
              <w:t xml:space="preserve"> </w:t>
            </w:r>
            <w:r w:rsidRPr="00C42C31">
              <w:rPr>
                <w:sz w:val="20"/>
                <w:szCs w:val="20"/>
              </w:rPr>
              <w:t>schede di laboratorio e relazioni tecniche in modo corretto ed essenziale</w:t>
            </w:r>
          </w:p>
        </w:tc>
        <w:tc>
          <w:tcPr>
            <w:tcW w:w="2405" w:type="dxa"/>
          </w:tcPr>
          <w:p w:rsidR="00C42C31" w:rsidRPr="00C42C31" w:rsidRDefault="00C42C31" w:rsidP="00C42C31">
            <w:r w:rsidRPr="00C42C31">
              <w:rPr>
                <w:sz w:val="20"/>
                <w:szCs w:val="20"/>
              </w:rPr>
              <w:t>Redige</w:t>
            </w:r>
            <w:r w:rsidRPr="00C42C31">
              <w:rPr>
                <w:b/>
                <w:sz w:val="20"/>
                <w:szCs w:val="20"/>
              </w:rPr>
              <w:t xml:space="preserve"> </w:t>
            </w:r>
            <w:r w:rsidRPr="00C42C31">
              <w:rPr>
                <w:sz w:val="20"/>
                <w:szCs w:val="20"/>
              </w:rPr>
              <w:t>schede di laboratorio e relazioni tecniche in modo inesatto e/o incompleto</w:t>
            </w:r>
          </w:p>
        </w:tc>
      </w:tr>
      <w:tr w:rsidR="00C42C31" w:rsidRPr="00C42C31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C42C31" w:rsidRPr="00C42C31" w:rsidRDefault="00C42C31" w:rsidP="00C42C31">
            <w:r w:rsidRPr="00C42C31">
              <w:rPr>
                <w:b/>
              </w:rPr>
              <w:lastRenderedPageBreak/>
              <w:t>Misurare</w:t>
            </w:r>
            <w:r w:rsidRPr="00C42C31">
              <w:t xml:space="preserve">, usare e rispettare gli strumenti e i materiali di laboratorio </w:t>
            </w:r>
          </w:p>
        </w:tc>
        <w:tc>
          <w:tcPr>
            <w:tcW w:w="2261" w:type="dxa"/>
          </w:tcPr>
          <w:p w:rsidR="00C42C31" w:rsidRPr="00C42C31" w:rsidRDefault="00C42C31" w:rsidP="00C42C31">
            <w:pPr>
              <w:rPr>
                <w:sz w:val="20"/>
                <w:szCs w:val="20"/>
              </w:rPr>
            </w:pPr>
            <w:r w:rsidRPr="00C42C31">
              <w:rPr>
                <w:sz w:val="20"/>
                <w:szCs w:val="20"/>
              </w:rPr>
              <w:t>Utilizza gli strumenti di laboratorio in modo corretto ed adeguato e ed organizza dati utilizzando le corrette unità di misura</w:t>
            </w:r>
          </w:p>
        </w:tc>
        <w:tc>
          <w:tcPr>
            <w:tcW w:w="2405" w:type="dxa"/>
          </w:tcPr>
          <w:p w:rsidR="00C42C31" w:rsidRPr="00C42C31" w:rsidRDefault="00C42C31" w:rsidP="00C42C31">
            <w:pPr>
              <w:rPr>
                <w:sz w:val="20"/>
                <w:szCs w:val="20"/>
              </w:rPr>
            </w:pPr>
            <w:r w:rsidRPr="00C42C31">
              <w:rPr>
                <w:sz w:val="20"/>
                <w:szCs w:val="20"/>
              </w:rPr>
              <w:t>Conosce gli strumenti di laboratorio nelle linee essenziali ed in modo globalmente corretto e organizza dati utilizzando le corrette unità di misura</w:t>
            </w:r>
          </w:p>
        </w:tc>
        <w:tc>
          <w:tcPr>
            <w:tcW w:w="2405" w:type="dxa"/>
          </w:tcPr>
          <w:p w:rsidR="00C42C31" w:rsidRPr="00C42C31" w:rsidRDefault="00C42C31" w:rsidP="00C42C31">
            <w:pPr>
              <w:rPr>
                <w:sz w:val="20"/>
                <w:szCs w:val="20"/>
              </w:rPr>
            </w:pPr>
            <w:r w:rsidRPr="00C42C31">
              <w:rPr>
                <w:sz w:val="20"/>
                <w:szCs w:val="20"/>
              </w:rPr>
              <w:t>Conosce gli strumenti di laboratorio in modo frammentario e confuso e organizza dati non utilizzando le corrette unità di misura</w:t>
            </w:r>
          </w:p>
        </w:tc>
      </w:tr>
      <w:tr w:rsidR="00C42C31" w:rsidRPr="00C42C31" w:rsidTr="004E617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C42C31" w:rsidRPr="00C42C31" w:rsidRDefault="00C42C31" w:rsidP="00C42C31">
            <w:r w:rsidRPr="00C42C31">
              <w:rPr>
                <w:b/>
              </w:rPr>
              <w:t>Effettuare connessioni</w:t>
            </w:r>
            <w:r w:rsidRPr="00C42C31">
              <w:t xml:space="preserve"> logiche all’interno della disciplina e interdisciplinari</w:t>
            </w:r>
          </w:p>
        </w:tc>
        <w:tc>
          <w:tcPr>
            <w:tcW w:w="2261" w:type="dxa"/>
          </w:tcPr>
          <w:p w:rsidR="00C42C31" w:rsidRPr="00C42C31" w:rsidRDefault="00C42C31" w:rsidP="00C42C31">
            <w:pPr>
              <w:rPr>
                <w:sz w:val="20"/>
                <w:szCs w:val="20"/>
              </w:rPr>
            </w:pPr>
            <w:r w:rsidRPr="00C42C31">
              <w:rPr>
                <w:sz w:val="20"/>
                <w:szCs w:val="20"/>
              </w:rPr>
              <w:t>Opera efficaci collegamenti efficaci all’interno della disciplina e con altre materie; trasferisce concetti, fenomeni e principi in contesti diversi e li elabora autonomamente</w:t>
            </w:r>
          </w:p>
        </w:tc>
        <w:tc>
          <w:tcPr>
            <w:tcW w:w="2405" w:type="dxa"/>
          </w:tcPr>
          <w:p w:rsidR="00C42C31" w:rsidRPr="00C42C31" w:rsidRDefault="00C42C31" w:rsidP="00C42C31">
            <w:r w:rsidRPr="00C42C31">
              <w:rPr>
                <w:sz w:val="20"/>
                <w:szCs w:val="20"/>
              </w:rPr>
              <w:t>Opera semplici collegamenti all’interno della disciplina e con altre materie; sa individuare i concetti fondamentali e  trasferisce concetti, fenomeni e principi in contesti semplici</w:t>
            </w:r>
          </w:p>
        </w:tc>
        <w:tc>
          <w:tcPr>
            <w:tcW w:w="2405" w:type="dxa"/>
          </w:tcPr>
          <w:p w:rsidR="00C42C31" w:rsidRPr="00C42C31" w:rsidRDefault="00C42C31" w:rsidP="00C42C31">
            <w:pPr>
              <w:rPr>
                <w:sz w:val="20"/>
                <w:szCs w:val="20"/>
              </w:rPr>
            </w:pPr>
            <w:r w:rsidRPr="00C42C31">
              <w:rPr>
                <w:sz w:val="20"/>
                <w:szCs w:val="20"/>
              </w:rPr>
              <w:t>Non riesce ad operare collegamenti all’interno della disciplina e con altre materie. Sa individuare solo qualche concetto chiave, ma lo collega con difficoltà</w:t>
            </w:r>
          </w:p>
        </w:tc>
      </w:tr>
    </w:tbl>
    <w:p w:rsidR="00C42C31" w:rsidRPr="00C42C31" w:rsidRDefault="00C42C31" w:rsidP="00C42C3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232"/>
        <w:gridCol w:w="2574"/>
        <w:gridCol w:w="2501"/>
      </w:tblGrid>
      <w:tr w:rsidR="000156FD" w:rsidTr="000156FD">
        <w:tc>
          <w:tcPr>
            <w:tcW w:w="2547" w:type="dxa"/>
          </w:tcPr>
          <w:p w:rsidR="000156FD" w:rsidRPr="000156FD" w:rsidRDefault="000156FD" w:rsidP="000156FD">
            <w:pPr>
              <w:rPr>
                <w:b/>
              </w:rPr>
            </w:pPr>
            <w:r w:rsidRPr="000156FD">
              <w:rPr>
                <w:b/>
              </w:rPr>
              <w:t>Misurare, usare e rispett</w:t>
            </w:r>
            <w:r>
              <w:rPr>
                <w:b/>
              </w:rPr>
              <w:t>a</w:t>
            </w:r>
            <w:r w:rsidRPr="000156FD">
              <w:rPr>
                <w:b/>
              </w:rPr>
              <w:t>re strumenti di laboratorio</w:t>
            </w:r>
          </w:p>
        </w:tc>
        <w:tc>
          <w:tcPr>
            <w:tcW w:w="2232" w:type="dxa"/>
          </w:tcPr>
          <w:p w:rsidR="000156FD" w:rsidRDefault="000156FD" w:rsidP="000156FD">
            <w:r>
              <w:t>Utilizza gli strumenti di laboratorio in modo corretto ed adeguato e organizza dati utilizzando le corrette unità di misura</w:t>
            </w:r>
          </w:p>
        </w:tc>
        <w:tc>
          <w:tcPr>
            <w:tcW w:w="0" w:type="auto"/>
          </w:tcPr>
          <w:p w:rsidR="000156FD" w:rsidRDefault="000156FD" w:rsidP="00C42C31">
            <w:r>
              <w:t>Conosce gli strumenti di laboratorio nelle linee essenziali ed in maniera globalmente corretta ed organizza dati utilizzando le corrette unità di misura</w:t>
            </w:r>
          </w:p>
        </w:tc>
        <w:tc>
          <w:tcPr>
            <w:tcW w:w="0" w:type="auto"/>
          </w:tcPr>
          <w:p w:rsidR="000156FD" w:rsidRDefault="000156FD" w:rsidP="000156FD">
            <w:r>
              <w:t>Conosce gli strumenti di laboratorio in modo frammentario e confuso e organizza dati non utilizzando le corrette unità di misura</w:t>
            </w:r>
          </w:p>
        </w:tc>
      </w:tr>
    </w:tbl>
    <w:p w:rsidR="00C42C31" w:rsidRPr="00C42C31" w:rsidRDefault="00C42C31" w:rsidP="00C42C31"/>
    <w:p w:rsidR="00C42C31" w:rsidRDefault="00C42C31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Default="00ED418B" w:rsidP="00C42C31"/>
    <w:p w:rsidR="00ED418B" w:rsidRPr="00C42C31" w:rsidRDefault="00ED418B" w:rsidP="00C42C3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80"/>
        <w:gridCol w:w="4490"/>
        <w:gridCol w:w="4358"/>
      </w:tblGrid>
      <w:tr w:rsidR="00DD16C6" w:rsidTr="00DD16C6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 w:themeFill="accent3" w:themeFillShade="BF"/>
            <w:hideMark/>
          </w:tcPr>
          <w:p w:rsidR="00DD16C6" w:rsidRPr="003620AB" w:rsidRDefault="00DD16C6" w:rsidP="00DD16C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</w:rPr>
            </w:pPr>
            <w:r w:rsidRPr="003620AB">
              <w:rPr>
                <w:b/>
              </w:rPr>
              <w:t>COMPETENZA CHIAVE EUROPEA</w:t>
            </w:r>
          </w:p>
          <w:p w:rsidR="00DD16C6" w:rsidRDefault="00DD16C6" w:rsidP="003D027C">
            <w:pPr>
              <w:jc w:val="center"/>
            </w:pPr>
            <w:r>
              <w:rPr>
                <w:b/>
              </w:rPr>
              <w:t>Imparare a imparare</w:t>
            </w:r>
          </w:p>
        </w:tc>
      </w:tr>
      <w:tr w:rsidR="00DD16C6" w:rsidTr="00DD16C6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C6" w:rsidRDefault="00DD16C6" w:rsidP="003D027C">
            <w:pPr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</w:tr>
      <w:tr w:rsidR="00DD16C6" w:rsidTr="00DD16C6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C6" w:rsidRPr="00FE7252" w:rsidRDefault="009B6F91" w:rsidP="00DD16C6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t>Utilizzare le metodologie e gli strumenti culturali acquisiti nel biennio ai fini dell’apprendimento permanente</w:t>
            </w:r>
            <w:r w:rsidR="00DD16C6">
              <w:t xml:space="preserve"> </w:t>
            </w:r>
          </w:p>
        </w:tc>
      </w:tr>
      <w:tr w:rsidR="00DD16C6" w:rsidTr="00DD16C6"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C6" w:rsidRDefault="00DD16C6" w:rsidP="003D027C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C6" w:rsidRDefault="00DD16C6" w:rsidP="003D027C">
            <w:pPr>
              <w:rPr>
                <w:b/>
              </w:rPr>
            </w:pPr>
            <w:r>
              <w:rPr>
                <w:b/>
              </w:rPr>
              <w:t xml:space="preserve">Conoscenze </w:t>
            </w:r>
          </w:p>
        </w:tc>
      </w:tr>
      <w:tr w:rsidR="00DD16C6" w:rsidTr="00DD16C6">
        <w:trPr>
          <w:cantSplit/>
          <w:trHeight w:val="383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D16C6" w:rsidRDefault="00DD16C6" w:rsidP="003D027C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    II° </w:t>
            </w:r>
            <w:proofErr w:type="spellStart"/>
            <w:r>
              <w:rPr>
                <w:b/>
              </w:rPr>
              <w:t>BIennio</w:t>
            </w:r>
            <w:proofErr w:type="spellEnd"/>
          </w:p>
          <w:p w:rsidR="00DD16C6" w:rsidRDefault="00DD16C6" w:rsidP="003D027C">
            <w:pPr>
              <w:ind w:left="113" w:right="113"/>
            </w:pPr>
          </w:p>
        </w:tc>
        <w:tc>
          <w:tcPr>
            <w:tcW w:w="4490" w:type="dxa"/>
            <w:tcBorders>
              <w:left w:val="single" w:sz="4" w:space="0" w:color="auto"/>
              <w:right w:val="single" w:sz="4" w:space="0" w:color="auto"/>
            </w:tcBorders>
          </w:tcPr>
          <w:p w:rsidR="00DD16C6" w:rsidRDefault="00DD16C6" w:rsidP="003D027C">
            <w:pPr>
              <w:pStyle w:val="Default"/>
              <w:rPr>
                <w:sz w:val="18"/>
                <w:szCs w:val="18"/>
              </w:rPr>
            </w:pPr>
          </w:p>
          <w:p w:rsidR="00DD16C6" w:rsidRDefault="009B6F91" w:rsidP="003D02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Saper progettare, monitorare e valutare il proprio percorso di studio tenendo conto delle priorità, dei tempi, delle risorse e delle opportunità a disposizione</w:t>
            </w: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Correlare conoscenze di diverse discipline costruendo quadri di sintesi e collegarle all’esperienza personale.</w:t>
            </w: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Individuare nessi causa/effetto, premessa/conseguenza,, collegamenti concettuali</w:t>
            </w: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Organizzare le informazioni con relazioni, report, presentazioni, </w:t>
            </w: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saper compiere le necessarie interconnessioni tra metodi e contenuti delle singole discipline</w:t>
            </w: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Saper utilizzare le tecnologie informatiche per lo studio, le ricerche, la comunicazione</w:t>
            </w: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</w:p>
          <w:p w:rsidR="009B6F91" w:rsidRDefault="009B6F91" w:rsidP="003D027C">
            <w:pPr>
              <w:pStyle w:val="Default"/>
              <w:rPr>
                <w:sz w:val="18"/>
                <w:szCs w:val="18"/>
              </w:rPr>
            </w:pPr>
          </w:p>
          <w:p w:rsidR="00DD16C6" w:rsidRDefault="00DD16C6" w:rsidP="009B6F91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</w:tcPr>
          <w:p w:rsidR="00DD16C6" w:rsidRDefault="00DD16C6" w:rsidP="003D027C"/>
          <w:p w:rsidR="00DD16C6" w:rsidRDefault="00DD16C6" w:rsidP="003D027C"/>
          <w:p w:rsidR="00DD16C6" w:rsidRDefault="009B6F91" w:rsidP="003D027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Avere consapevolezza del proprio stile cognitivo</w:t>
            </w:r>
          </w:p>
          <w:p w:rsidR="009B6F91" w:rsidRDefault="009B6F91" w:rsidP="003D027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Conoscere le strategie di studio</w:t>
            </w:r>
            <w:r w:rsidR="0060206A">
              <w:rPr>
                <w:sz w:val="20"/>
                <w:szCs w:val="20"/>
              </w:rPr>
              <w:t>: astrazione, collegamenti logici</w:t>
            </w:r>
          </w:p>
          <w:p w:rsidR="0060206A" w:rsidRPr="00A75DDA" w:rsidRDefault="0060206A" w:rsidP="003D027C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D16C6" w:rsidRDefault="00DD16C6" w:rsidP="003D027C">
            <w:pPr>
              <w:rPr>
                <w:sz w:val="18"/>
                <w:szCs w:val="18"/>
              </w:rPr>
            </w:pPr>
          </w:p>
        </w:tc>
      </w:tr>
      <w:tr w:rsidR="00DD16C6" w:rsidTr="00DD16C6"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C6" w:rsidRDefault="00DD16C6" w:rsidP="003D027C">
            <w:pPr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C6" w:rsidRDefault="00DD16C6" w:rsidP="003D027C">
            <w:r>
              <w:rPr>
                <w:rFonts w:ascii="GillSansMT-Bold" w:hAnsi="GillSansMT-Bold" w:cs="GillSansMT-Bold"/>
                <w:b/>
                <w:bCs/>
              </w:rPr>
              <w:t>Compiti significativi, esempi</w:t>
            </w:r>
          </w:p>
        </w:tc>
      </w:tr>
      <w:tr w:rsidR="00DD16C6" w:rsidTr="00DD16C6"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05" w:rsidRDefault="00AE0305" w:rsidP="00AE0305">
            <w:pPr>
              <w:pStyle w:val="Default"/>
              <w:rPr>
                <w:sz w:val="18"/>
                <w:szCs w:val="18"/>
              </w:rPr>
            </w:pPr>
          </w:p>
          <w:p w:rsidR="00AE0305" w:rsidRPr="00A75DDA" w:rsidRDefault="00AE0305" w:rsidP="00AE0305">
            <w:pPr>
              <w:pStyle w:val="Default"/>
              <w:jc w:val="both"/>
              <w:rPr>
                <w:sz w:val="20"/>
                <w:szCs w:val="20"/>
              </w:rPr>
            </w:pPr>
            <w:r w:rsidRPr="005B7086">
              <w:rPr>
                <w:sz w:val="18"/>
                <w:szCs w:val="18"/>
              </w:rPr>
              <w:t xml:space="preserve"> </w:t>
            </w:r>
            <w:r w:rsidRPr="00A75DDA">
              <w:rPr>
                <w:sz w:val="20"/>
                <w:szCs w:val="20"/>
              </w:rPr>
              <w:t>Possedere un metodo di autoanalisi e autovalutazione che permetta di fare scelte coerenti con le proprie possibilità e aspirazioni, utilizzando in modo efficace le informazioni raccolte, relative a sé, all’ambiente, ai vincoli e alle opportunità presenti.</w:t>
            </w:r>
          </w:p>
          <w:p w:rsidR="00AE0305" w:rsidRPr="00A75DDA" w:rsidRDefault="00AE0305" w:rsidP="00AE0305">
            <w:pPr>
              <w:pStyle w:val="Default"/>
              <w:jc w:val="both"/>
              <w:rPr>
                <w:sz w:val="20"/>
                <w:szCs w:val="20"/>
              </w:rPr>
            </w:pPr>
            <w:r w:rsidRPr="00A75DDA">
              <w:rPr>
                <w:sz w:val="20"/>
                <w:szCs w:val="20"/>
              </w:rPr>
              <w:t xml:space="preserve"> Reperire, rielaborare e utilizzare le informazioni provenienti da campi diversi (tecniche, giuridiche, linguistiche, economiche,</w:t>
            </w:r>
            <w:r w:rsidR="00B40483">
              <w:rPr>
                <w:sz w:val="20"/>
                <w:szCs w:val="20"/>
              </w:rPr>
              <w:t xml:space="preserve"> </w:t>
            </w:r>
            <w:r w:rsidRPr="00A75DDA">
              <w:rPr>
                <w:sz w:val="20"/>
                <w:szCs w:val="20"/>
              </w:rPr>
              <w:t xml:space="preserve">scientifiche, </w:t>
            </w:r>
            <w:proofErr w:type="spellStart"/>
            <w:r w:rsidRPr="00A75DDA">
              <w:rPr>
                <w:sz w:val="20"/>
                <w:szCs w:val="20"/>
              </w:rPr>
              <w:t>ecc</w:t>
            </w:r>
            <w:proofErr w:type="spellEnd"/>
            <w:r w:rsidRPr="00A75DDA">
              <w:rPr>
                <w:sz w:val="20"/>
                <w:szCs w:val="20"/>
              </w:rPr>
              <w:t>…), che siano necessarie per attuare progetti, gestire situazioni, risolvere efficacemente problemi in differenti contesti: personali, scolastici.</w:t>
            </w:r>
          </w:p>
          <w:p w:rsidR="00AE0305" w:rsidRDefault="00AE0305" w:rsidP="00AE0305">
            <w:pPr>
              <w:rPr>
                <w:b/>
              </w:rPr>
            </w:pPr>
          </w:p>
          <w:p w:rsidR="00DD16C6" w:rsidRDefault="00DD16C6" w:rsidP="00DD16C6">
            <w:pPr>
              <w:rPr>
                <w:b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C6" w:rsidRPr="00A75DDA" w:rsidRDefault="00DD16C6" w:rsidP="00DD16C6">
            <w:pPr>
              <w:pStyle w:val="Default"/>
              <w:jc w:val="both"/>
              <w:rPr>
                <w:sz w:val="20"/>
                <w:szCs w:val="20"/>
              </w:rPr>
            </w:pPr>
            <w:r w:rsidRPr="00A75DDA">
              <w:rPr>
                <w:b/>
                <w:sz w:val="20"/>
                <w:szCs w:val="20"/>
              </w:rPr>
              <w:t>ORIENTAMENTO</w:t>
            </w:r>
            <w:r w:rsidRPr="00A75DDA">
              <w:rPr>
                <w:sz w:val="20"/>
                <w:szCs w:val="20"/>
              </w:rPr>
              <w:t xml:space="preserve"> Dato un compito di orientamento riconoscere il problema-scelta (ovvero mirato a scelte consapevoli di orientamento); reperire e acquisire informazioni; comprendere e valutare le informazioni confrontandole tra loro; collegare le informazioni acquisite all’esterno con le proprie esigenze e le proprie caratteristiche; collaborare e partecipare con altri, fornendo informazioni acquisite e mettendo a disposizione le proprie esperienze.</w:t>
            </w:r>
          </w:p>
          <w:p w:rsidR="00DD16C6" w:rsidRPr="00A75DDA" w:rsidRDefault="00DD16C6" w:rsidP="00DD16C6">
            <w:pPr>
              <w:pStyle w:val="Default"/>
              <w:jc w:val="both"/>
              <w:rPr>
                <w:sz w:val="20"/>
                <w:szCs w:val="20"/>
              </w:rPr>
            </w:pPr>
            <w:r w:rsidRPr="00A75DDA">
              <w:rPr>
                <w:sz w:val="20"/>
                <w:szCs w:val="20"/>
              </w:rPr>
              <w:t xml:space="preserve"> </w:t>
            </w:r>
            <w:r w:rsidRPr="00A75DDA">
              <w:rPr>
                <w:b/>
                <w:sz w:val="20"/>
                <w:szCs w:val="20"/>
              </w:rPr>
              <w:t>PROBLEM SOLVING</w:t>
            </w:r>
            <w:r w:rsidRPr="00A75DDA">
              <w:rPr>
                <w:sz w:val="20"/>
                <w:szCs w:val="20"/>
              </w:rPr>
              <w:t xml:space="preserve"> Dato un problema da risolvere, scegliere gli strumenti più utili a seconda dei diversi contesti e delle differenti situazioni; reperire autonomamente le informazioni necessarie dalle opportune fonti ed utilizzare strumenti adeguati, discutere e scegliere il metodo più opportuno, analizzando e confrontando le alternative e le informazioni raccolte; valutare e affrontare le situazioni impreviste grazie all’uso di materiali e strumenti specifici acquisiti; Verificare la procedura e ipotizzare possibili miglioramenti confrontando il proprio e altrui lavoro.</w:t>
            </w:r>
          </w:p>
          <w:p w:rsidR="00DD16C6" w:rsidRDefault="00DD16C6" w:rsidP="003D027C">
            <w:pPr>
              <w:rPr>
                <w:rFonts w:ascii="GillSansMT-Bold" w:hAnsi="GillSansMT-Bold" w:cs="GillSansMT-Bold"/>
                <w:b/>
                <w:bCs/>
              </w:rPr>
            </w:pPr>
          </w:p>
        </w:tc>
      </w:tr>
    </w:tbl>
    <w:p w:rsidR="00DD16C6" w:rsidRDefault="00DD16C6" w:rsidP="00DD16C6">
      <w:pPr>
        <w:pStyle w:val="Default"/>
      </w:pPr>
    </w:p>
    <w:p w:rsidR="00DD16C6" w:rsidRDefault="00DD16C6" w:rsidP="00DD16C6">
      <w:pPr>
        <w:pStyle w:val="Default"/>
      </w:pPr>
    </w:p>
    <w:p w:rsidR="00DD16C6" w:rsidRDefault="00DD16C6" w:rsidP="00DD16C6">
      <w:pPr>
        <w:pStyle w:val="Default"/>
      </w:pPr>
    </w:p>
    <w:p w:rsidR="00DD16C6" w:rsidRDefault="00DD16C6" w:rsidP="00DD16C6">
      <w:pPr>
        <w:pStyle w:val="Default"/>
      </w:pPr>
    </w:p>
    <w:p w:rsidR="00DD16C6" w:rsidRDefault="00DD16C6" w:rsidP="00DD16C6">
      <w:pPr>
        <w:pStyle w:val="Default"/>
      </w:pPr>
    </w:p>
    <w:p w:rsidR="00DD16C6" w:rsidRDefault="00DD16C6" w:rsidP="00DD16C6">
      <w:pPr>
        <w:pStyle w:val="Default"/>
      </w:pPr>
    </w:p>
    <w:p w:rsidR="00DD16C6" w:rsidRDefault="00DD16C6" w:rsidP="00DD16C6">
      <w:pPr>
        <w:pStyle w:val="Default"/>
      </w:pPr>
    </w:p>
    <w:p w:rsidR="00B14D98" w:rsidRDefault="00B14D98" w:rsidP="00DD16C6">
      <w:pPr>
        <w:pStyle w:val="Default"/>
      </w:pPr>
    </w:p>
    <w:p w:rsidR="00DD16C6" w:rsidRDefault="00B14D98" w:rsidP="00DD16C6">
      <w:pPr>
        <w:pStyle w:val="Default"/>
      </w:pPr>
      <w:r>
        <w:t>IMPARARE AD IMPARARE: LIVELLI DI PADRONANZA</w:t>
      </w:r>
    </w:p>
    <w:p w:rsidR="00DD16C6" w:rsidRDefault="00DD16C6" w:rsidP="00DD16C6">
      <w:pPr>
        <w:pStyle w:val="Defaul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1"/>
        <w:gridCol w:w="2194"/>
        <w:gridCol w:w="1802"/>
        <w:gridCol w:w="2144"/>
        <w:gridCol w:w="2013"/>
      </w:tblGrid>
      <w:tr w:rsidR="002D550A" w:rsidTr="00B14D98">
        <w:tc>
          <w:tcPr>
            <w:tcW w:w="0" w:type="auto"/>
          </w:tcPr>
          <w:p w:rsidR="00B14D98" w:rsidRDefault="00B14D98" w:rsidP="00C42C31">
            <w:r>
              <w:t>Criterio</w:t>
            </w:r>
          </w:p>
        </w:tc>
        <w:tc>
          <w:tcPr>
            <w:tcW w:w="0" w:type="auto"/>
          </w:tcPr>
          <w:p w:rsidR="00B14D98" w:rsidRDefault="00B14D98" w:rsidP="00C42C31">
            <w:r>
              <w:t>1</w:t>
            </w:r>
          </w:p>
        </w:tc>
        <w:tc>
          <w:tcPr>
            <w:tcW w:w="0" w:type="auto"/>
          </w:tcPr>
          <w:p w:rsidR="00B14D98" w:rsidRDefault="00B14D98" w:rsidP="00C42C31">
            <w:r>
              <w:t>2</w:t>
            </w:r>
          </w:p>
        </w:tc>
        <w:tc>
          <w:tcPr>
            <w:tcW w:w="0" w:type="auto"/>
          </w:tcPr>
          <w:p w:rsidR="00B14D98" w:rsidRDefault="00B14D98" w:rsidP="00C42C31">
            <w:r>
              <w:t>3</w:t>
            </w:r>
          </w:p>
        </w:tc>
        <w:tc>
          <w:tcPr>
            <w:tcW w:w="0" w:type="auto"/>
          </w:tcPr>
          <w:p w:rsidR="00B14D98" w:rsidRDefault="00B14D98" w:rsidP="00C42C31">
            <w:r>
              <w:t>4</w:t>
            </w:r>
          </w:p>
        </w:tc>
      </w:tr>
      <w:tr w:rsidR="002D550A" w:rsidTr="00B14D98">
        <w:tc>
          <w:tcPr>
            <w:tcW w:w="0" w:type="auto"/>
          </w:tcPr>
          <w:p w:rsidR="00B14D98" w:rsidRDefault="00B14D98" w:rsidP="00C42C31">
            <w:r>
              <w:t>Autoanalisi e autovalutazione</w:t>
            </w:r>
          </w:p>
        </w:tc>
        <w:tc>
          <w:tcPr>
            <w:tcW w:w="0" w:type="auto"/>
          </w:tcPr>
          <w:p w:rsidR="00B14D98" w:rsidRDefault="00B14D98" w:rsidP="00C42C31">
            <w:r>
              <w:t>Non è autonomo nell’analisi e nell’autovalutazione</w:t>
            </w:r>
          </w:p>
        </w:tc>
        <w:tc>
          <w:tcPr>
            <w:tcW w:w="0" w:type="auto"/>
          </w:tcPr>
          <w:p w:rsidR="00B14D98" w:rsidRDefault="00B14D98" w:rsidP="00C42C31">
            <w:r>
              <w:t xml:space="preserve">Ha bisogno di supporto per effettuare </w:t>
            </w:r>
            <w:r>
              <w:lastRenderedPageBreak/>
              <w:t>autoanalisi e autovalutazione</w:t>
            </w:r>
          </w:p>
        </w:tc>
        <w:tc>
          <w:tcPr>
            <w:tcW w:w="0" w:type="auto"/>
          </w:tcPr>
          <w:p w:rsidR="00B14D98" w:rsidRDefault="002D550A" w:rsidP="00C42C31">
            <w:r>
              <w:lastRenderedPageBreak/>
              <w:t xml:space="preserve">E’ abbastanza autonomo nell’analisi e </w:t>
            </w:r>
            <w:r>
              <w:lastRenderedPageBreak/>
              <w:t>nell’autovalutazione</w:t>
            </w:r>
          </w:p>
        </w:tc>
        <w:tc>
          <w:tcPr>
            <w:tcW w:w="0" w:type="auto"/>
          </w:tcPr>
          <w:p w:rsidR="00B14D98" w:rsidRDefault="002D550A" w:rsidP="00C42C31">
            <w:r>
              <w:lastRenderedPageBreak/>
              <w:t>E’ in grado di fare autoanalisi e autovalutazione</w:t>
            </w:r>
          </w:p>
        </w:tc>
      </w:tr>
      <w:tr w:rsidR="002D550A" w:rsidTr="00B14D98">
        <w:tc>
          <w:tcPr>
            <w:tcW w:w="0" w:type="auto"/>
          </w:tcPr>
          <w:p w:rsidR="00B14D98" w:rsidRDefault="002D550A" w:rsidP="00C42C31">
            <w:proofErr w:type="spellStart"/>
            <w:r>
              <w:lastRenderedPageBreak/>
              <w:t>Problen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0" w:type="auto"/>
          </w:tcPr>
          <w:p w:rsidR="00B14D98" w:rsidRDefault="002D550A" w:rsidP="00C42C31">
            <w:r>
              <w:t xml:space="preserve">Non possiede competenze di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  <w:r>
              <w:t xml:space="preserve"> in relazione a situazioni nuove</w:t>
            </w:r>
          </w:p>
        </w:tc>
        <w:tc>
          <w:tcPr>
            <w:tcW w:w="0" w:type="auto"/>
          </w:tcPr>
          <w:p w:rsidR="00B14D98" w:rsidRDefault="002D550A" w:rsidP="00C42C31">
            <w:r>
              <w:t>Ha bisogno di essere supportato nel risolvere situazioni nuove</w:t>
            </w:r>
          </w:p>
        </w:tc>
        <w:tc>
          <w:tcPr>
            <w:tcW w:w="0" w:type="auto"/>
          </w:tcPr>
          <w:p w:rsidR="00B14D98" w:rsidRDefault="002D550A" w:rsidP="00C42C31">
            <w:r>
              <w:t xml:space="preserve">E’ abbastanza autonomo nella capacità di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0" w:type="auto"/>
          </w:tcPr>
          <w:p w:rsidR="00B14D98" w:rsidRDefault="002D550A" w:rsidP="00C42C31">
            <w:r>
              <w:t xml:space="preserve">E’ perfettamente in grado di risolvere problemi </w:t>
            </w:r>
            <w:proofErr w:type="spellStart"/>
            <w:r>
              <w:t>niovi</w:t>
            </w:r>
            <w:proofErr w:type="spellEnd"/>
            <w:r>
              <w:t xml:space="preserve"> trasferendo le informazioni apprese al nuovo contesto scegliendo gli strumenti più idonei</w:t>
            </w:r>
          </w:p>
        </w:tc>
      </w:tr>
      <w:tr w:rsidR="002D550A" w:rsidTr="00B14D98">
        <w:tc>
          <w:tcPr>
            <w:tcW w:w="0" w:type="auto"/>
          </w:tcPr>
          <w:p w:rsidR="00B14D98" w:rsidRDefault="002D550A" w:rsidP="00C42C31">
            <w:r>
              <w:t xml:space="preserve">Orientamento e </w:t>
            </w:r>
            <w:proofErr w:type="spellStart"/>
            <w:r>
              <w:t>riorientamento</w:t>
            </w:r>
            <w:proofErr w:type="spellEnd"/>
          </w:p>
        </w:tc>
        <w:tc>
          <w:tcPr>
            <w:tcW w:w="0" w:type="auto"/>
          </w:tcPr>
          <w:p w:rsidR="00B14D98" w:rsidRDefault="002D550A" w:rsidP="00C42C31">
            <w:r>
              <w:t>Non ha alcuna consapevolezza di sé e non sa orientarsi</w:t>
            </w:r>
          </w:p>
        </w:tc>
        <w:tc>
          <w:tcPr>
            <w:tcW w:w="0" w:type="auto"/>
          </w:tcPr>
          <w:p w:rsidR="00B14D98" w:rsidRDefault="002D550A" w:rsidP="00C42C31">
            <w:r>
              <w:t xml:space="preserve">Ha bisogno di </w:t>
            </w:r>
            <w:proofErr w:type="spellStart"/>
            <w:r>
              <w:t>supèporto</w:t>
            </w:r>
            <w:proofErr w:type="spellEnd"/>
            <w:r>
              <w:t xml:space="preserve"> per orientarsi</w:t>
            </w:r>
          </w:p>
        </w:tc>
        <w:tc>
          <w:tcPr>
            <w:tcW w:w="0" w:type="auto"/>
          </w:tcPr>
          <w:p w:rsidR="00B14D98" w:rsidRDefault="002D550A" w:rsidP="00C42C31">
            <w:r>
              <w:t>Ha qualche incertezza nelle scelte di orientamento</w:t>
            </w:r>
          </w:p>
        </w:tc>
        <w:tc>
          <w:tcPr>
            <w:tcW w:w="0" w:type="auto"/>
          </w:tcPr>
          <w:p w:rsidR="00B14D98" w:rsidRDefault="002D550A" w:rsidP="00C42C31">
            <w:r>
              <w:t>E’ completamente autonomo nelle scelte di orientamento</w:t>
            </w:r>
          </w:p>
        </w:tc>
      </w:tr>
    </w:tbl>
    <w:p w:rsidR="00C42C31" w:rsidRPr="00C42C31" w:rsidRDefault="00C42C31" w:rsidP="00C42C31"/>
    <w:p w:rsidR="00965EBD" w:rsidRDefault="00965EBD" w:rsidP="00965EBD">
      <w:pPr>
        <w:jc w:val="center"/>
        <w:rPr>
          <w:b/>
        </w:rPr>
      </w:pPr>
      <w:r w:rsidRPr="007E73A8">
        <w:rPr>
          <w:b/>
        </w:rPr>
        <w:t>COMPETENZE SOICIALI E CIVICHE</w:t>
      </w:r>
      <w:r>
        <w:rPr>
          <w:b/>
        </w:rPr>
        <w:t xml:space="preserve">: </w:t>
      </w:r>
      <w:r w:rsidRPr="0054711E">
        <w:rPr>
          <w:b/>
        </w:rPr>
        <w:t xml:space="preserve"> </w:t>
      </w:r>
      <w:r>
        <w:rPr>
          <w:b/>
        </w:rPr>
        <w:t>Traguardi formativi: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40"/>
        <w:gridCol w:w="3144"/>
        <w:gridCol w:w="4570"/>
      </w:tblGrid>
      <w:tr w:rsidR="00965EBD" w:rsidTr="00FF5AB3"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Competenze specifiche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Conoscenze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Abilità</w:t>
            </w:r>
          </w:p>
        </w:tc>
      </w:tr>
      <w:tr w:rsidR="00965EBD" w:rsidTr="00FF5AB3"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Comunicare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Elementi generali di comunicazione verbale e non verbale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Confrontarsi con gli altri ascoltando e rispettando il loro punto di vista</w:t>
            </w:r>
          </w:p>
          <w:p w:rsidR="00965EBD" w:rsidRDefault="00965EBD" w:rsidP="00FF5AB3">
            <w:pPr>
              <w:jc w:val="both"/>
            </w:pPr>
          </w:p>
        </w:tc>
      </w:tr>
      <w:tr w:rsidR="00965EBD" w:rsidTr="00FF5AB3"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Agire in modo autonomo e responsabile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Conoscere il valore delle regole e della responsabilità personale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Sapersi inserire in modo attivo e consapevole nella vita sociale, accettando e rispettando le regole, accettando le diversità.</w:t>
            </w:r>
          </w:p>
        </w:tc>
      </w:tr>
      <w:tr w:rsidR="00965EBD" w:rsidTr="00FF5AB3"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Collaborare e partecipare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Significato di gruppo e di comunità</w:t>
            </w:r>
          </w:p>
          <w:p w:rsidR="00965EBD" w:rsidRDefault="00965EBD" w:rsidP="00FF5AB3">
            <w:pPr>
              <w:jc w:val="both"/>
            </w:pPr>
            <w:r>
              <w:t>Significato di diritto e dovere, di libertà, di responsabilità, di tolleranza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Interagire col gruppo</w:t>
            </w:r>
          </w:p>
          <w:p w:rsidR="00965EBD" w:rsidRDefault="00965EBD" w:rsidP="00FF5AB3">
            <w:pPr>
              <w:jc w:val="both"/>
            </w:pPr>
            <w:r>
              <w:t>Comprendere i diversi punti di vista</w:t>
            </w:r>
          </w:p>
          <w:p w:rsidR="00965EBD" w:rsidRDefault="00965EBD" w:rsidP="00FF5AB3">
            <w:pPr>
              <w:jc w:val="both"/>
            </w:pPr>
            <w:r>
              <w:t>Assumere e portare a termine ruoli e compiti</w:t>
            </w:r>
          </w:p>
          <w:p w:rsidR="00965EBD" w:rsidRDefault="00965EBD" w:rsidP="00FF5AB3">
            <w:pPr>
              <w:jc w:val="both"/>
            </w:pPr>
            <w:r>
              <w:t>Prestare aiuto a compagni in difficoltà</w:t>
            </w:r>
          </w:p>
        </w:tc>
      </w:tr>
    </w:tbl>
    <w:p w:rsidR="00965EBD" w:rsidRDefault="00965EBD" w:rsidP="00965EBD">
      <w:pPr>
        <w:jc w:val="both"/>
        <w:rPr>
          <w:b/>
        </w:rPr>
      </w:pPr>
    </w:p>
    <w:p w:rsidR="00965EBD" w:rsidRPr="0054711E" w:rsidRDefault="00965EBD" w:rsidP="00965EBD">
      <w:pPr>
        <w:jc w:val="both"/>
        <w:rPr>
          <w:b/>
        </w:rPr>
      </w:pPr>
      <w:r w:rsidRPr="007E73A8">
        <w:rPr>
          <w:b/>
        </w:rPr>
        <w:t>COMPETENZE SOICIALI E CIVICHE</w:t>
      </w:r>
      <w:r>
        <w:rPr>
          <w:b/>
        </w:rPr>
        <w:t>:</w:t>
      </w:r>
      <w:r w:rsidRPr="0054711E">
        <w:rPr>
          <w:b/>
        </w:rPr>
        <w:t xml:space="preserve"> Evidenze e compiti significativi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33"/>
        <w:gridCol w:w="6721"/>
      </w:tblGrid>
      <w:tr w:rsidR="00965EBD" w:rsidTr="00FF5AB3">
        <w:tc>
          <w:tcPr>
            <w:tcW w:w="0" w:type="auto"/>
          </w:tcPr>
          <w:p w:rsidR="00965EBD" w:rsidRDefault="00965EBD" w:rsidP="00FF5AB3">
            <w:pPr>
              <w:jc w:val="both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  <w:rPr>
                <w:b/>
              </w:rPr>
            </w:pPr>
            <w:r>
              <w:rPr>
                <w:b/>
              </w:rPr>
              <w:t>COMPITI SIGNIFICATIVI</w:t>
            </w:r>
          </w:p>
        </w:tc>
      </w:tr>
      <w:tr w:rsidR="00965EBD" w:rsidTr="00FF5AB3">
        <w:tc>
          <w:tcPr>
            <w:tcW w:w="0" w:type="auto"/>
          </w:tcPr>
          <w:p w:rsidR="00965EBD" w:rsidRPr="0054711E" w:rsidRDefault="00965EBD" w:rsidP="00FF5AB3">
            <w:pPr>
              <w:jc w:val="both"/>
            </w:pPr>
            <w:r w:rsidRPr="0054711E">
              <w:t xml:space="preserve">Costituzione e cittadinanza: principi di libertà, </w:t>
            </w:r>
            <w:proofErr w:type="spellStart"/>
            <w:r w:rsidRPr="0054711E">
              <w:t>diditti</w:t>
            </w:r>
            <w:proofErr w:type="spellEnd"/>
            <w:r w:rsidRPr="0054711E">
              <w:t xml:space="preserve"> e doveri</w:t>
            </w:r>
          </w:p>
          <w:p w:rsidR="00965EBD" w:rsidRPr="0054711E" w:rsidRDefault="00965EBD" w:rsidP="00FF5AB3">
            <w:pPr>
              <w:jc w:val="both"/>
            </w:pPr>
            <w:r w:rsidRPr="0054711E">
              <w:t>Tecniche di lavoro di gruppo</w:t>
            </w:r>
          </w:p>
          <w:p w:rsidR="00965EBD" w:rsidRPr="0054711E" w:rsidRDefault="00965EBD" w:rsidP="00FF5AB3">
            <w:pPr>
              <w:jc w:val="both"/>
            </w:pPr>
            <w:r w:rsidRPr="0054711E">
              <w:t>Normative di sicurezza e di igiene negli ambienti di lavoro ( laboratori in modo particolare)</w:t>
            </w:r>
          </w:p>
          <w:p w:rsidR="00965EBD" w:rsidRDefault="00965EBD" w:rsidP="00FF5AB3">
            <w:pPr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965EBD" w:rsidRDefault="00965EBD" w:rsidP="00FF5AB3">
            <w:pPr>
              <w:jc w:val="both"/>
            </w:pPr>
            <w:r>
              <w:t>Sulla base del regolamento d’Istituto, statuto degli studenti e delle studentesse e in base a questi documenti individua la procedura di risolvere problemi es. note disciplinari, ritardi nella consegna di compiti, conflitti interni alla classe.</w:t>
            </w:r>
          </w:p>
          <w:p w:rsidR="00965EBD" w:rsidRDefault="00965EBD" w:rsidP="00FF5AB3">
            <w:pPr>
              <w:jc w:val="both"/>
            </w:pPr>
            <w:r>
              <w:t>Argomenta, citando le fonti normative, sul comportamento da mantenere per la sicurezza sul posto di lavoro ( scuola/laboratori)</w:t>
            </w:r>
          </w:p>
          <w:p w:rsidR="00965EBD" w:rsidRPr="00EE708D" w:rsidRDefault="00965EBD" w:rsidP="00FF5AB3">
            <w:pPr>
              <w:jc w:val="both"/>
            </w:pPr>
          </w:p>
        </w:tc>
      </w:tr>
    </w:tbl>
    <w:p w:rsidR="00C42C31" w:rsidRDefault="00C42C31">
      <w:pPr>
        <w:rPr>
          <w:sz w:val="20"/>
          <w:szCs w:val="20"/>
        </w:rPr>
      </w:pPr>
    </w:p>
    <w:p w:rsidR="0039721C" w:rsidRDefault="0039721C" w:rsidP="0039721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Pr="007E73A8">
        <w:rPr>
          <w:b/>
        </w:rPr>
        <w:t>COMPETENZE SOICIALI E CIVICHE</w:t>
      </w:r>
      <w:r>
        <w:rPr>
          <w:b/>
        </w:rPr>
        <w:t>:</w:t>
      </w:r>
      <w:r>
        <w:rPr>
          <w:sz w:val="20"/>
          <w:szCs w:val="20"/>
        </w:rPr>
        <w:t xml:space="preserve"> DESCRITTORI E LIVELLI DI PADRONANZA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46"/>
        <w:gridCol w:w="2390"/>
        <w:gridCol w:w="2389"/>
        <w:gridCol w:w="2829"/>
      </w:tblGrid>
      <w:tr w:rsidR="00E16111" w:rsidTr="0039721C"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Principiante </w:t>
            </w:r>
          </w:p>
          <w:p w:rsidR="0039721C" w:rsidRDefault="0039721C" w:rsidP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Livello base </w:t>
            </w:r>
          </w:p>
          <w:p w:rsidR="0039721C" w:rsidRDefault="003972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Praticante</w:t>
            </w:r>
          </w:p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livello intermedio</w:t>
            </w: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Competente</w:t>
            </w:r>
          </w:p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Livello avanzato</w:t>
            </w:r>
          </w:p>
        </w:tc>
        <w:tc>
          <w:tcPr>
            <w:tcW w:w="0" w:type="auto"/>
          </w:tcPr>
          <w:p w:rsidR="0039721C" w:rsidRDefault="0039721C" w:rsidP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39721C" w:rsidRDefault="0039721C" w:rsidP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Eccellente </w:t>
            </w:r>
          </w:p>
          <w:p w:rsidR="0039721C" w:rsidRDefault="0039721C" w:rsidP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ottimo</w:t>
            </w:r>
          </w:p>
        </w:tc>
      </w:tr>
      <w:tr w:rsidR="00E16111" w:rsidTr="0039721C"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Svolge compiti semplici sotto diretta </w:t>
            </w:r>
            <w:r>
              <w:rPr>
                <w:sz w:val="20"/>
                <w:szCs w:val="20"/>
              </w:rPr>
              <w:lastRenderedPageBreak/>
              <w:t>supervisione e in un contesto strutturato</w:t>
            </w: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Svolge compiti e risolve problemi usando regole e </w:t>
            </w:r>
            <w:r>
              <w:rPr>
                <w:sz w:val="20"/>
                <w:szCs w:val="20"/>
              </w:rPr>
              <w:lastRenderedPageBreak/>
              <w:t>strumenti semplici con un certo grado di autonomia</w:t>
            </w: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Svolge compiti e risolve problemi applicando </w:t>
            </w:r>
            <w:r>
              <w:rPr>
                <w:sz w:val="20"/>
                <w:szCs w:val="20"/>
              </w:rPr>
              <w:lastRenderedPageBreak/>
              <w:t>metodi di base. Assume responsabilità di portare a termine compiti</w:t>
            </w: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Risolve problemi specifici. Sa gestire autonomamente </w:t>
            </w:r>
            <w:r>
              <w:rPr>
                <w:sz w:val="20"/>
                <w:szCs w:val="20"/>
              </w:rPr>
              <w:lastRenderedPageBreak/>
              <w:t>problemi in ogni contesto e gestisce gli imprevisti</w:t>
            </w:r>
          </w:p>
        </w:tc>
      </w:tr>
      <w:tr w:rsidR="00E16111" w:rsidTr="0039721C">
        <w:tc>
          <w:tcPr>
            <w:tcW w:w="0" w:type="auto"/>
          </w:tcPr>
          <w:p w:rsidR="0039721C" w:rsidRDefault="00806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Sotto diretta e costante supervisione riconosce la natura socio-politici istituzionale di un oggetto di indagine.</w:t>
            </w:r>
          </w:p>
          <w:p w:rsidR="00806E4B" w:rsidRDefault="00806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semplici strumenti di riordino e organizzazione di dati e concetti</w:t>
            </w:r>
          </w:p>
          <w:p w:rsidR="00806E4B" w:rsidRDefault="00806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 dati e le elaborazioni producendo semplici relazioni (scritte, orali, multimediali)</w:t>
            </w:r>
          </w:p>
        </w:tc>
        <w:tc>
          <w:tcPr>
            <w:tcW w:w="0" w:type="auto"/>
          </w:tcPr>
          <w:p w:rsidR="0039721C" w:rsidRDefault="00806E4B" w:rsidP="00806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Sotto supervisione ma con ambiti di autonomia classifica in modo seriale i concetti di natura socio-politici istituzionali di un oggetto di indagine</w:t>
            </w:r>
          </w:p>
          <w:p w:rsidR="00806E4B" w:rsidRDefault="00806E4B" w:rsidP="00806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strumenti di riordino di dati e concetti</w:t>
            </w:r>
          </w:p>
          <w:p w:rsidR="00806E4B" w:rsidRDefault="00806E4B" w:rsidP="00806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 dati e le elaborazioni producendo relazioni scritte, orali multimediali e illustra il percorso fatto utilizzando un lessico corretto</w:t>
            </w:r>
          </w:p>
        </w:tc>
        <w:tc>
          <w:tcPr>
            <w:tcW w:w="0" w:type="auto"/>
          </w:tcPr>
          <w:p w:rsidR="0039721C" w:rsidRDefault="00806E4B" w:rsidP="00E16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modo quasi sempre autonomo, evidenzia la problematica dei diversi elementi che si intrecciano in un processo sociale</w:t>
            </w:r>
            <w:r w:rsidR="00E16111">
              <w:rPr>
                <w:sz w:val="20"/>
                <w:szCs w:val="20"/>
              </w:rPr>
              <w:t>.</w:t>
            </w:r>
          </w:p>
          <w:p w:rsidR="00E16111" w:rsidRDefault="00E16111" w:rsidP="00E16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Ricostruisce graficamente le componenti di un processo sociale utilizzando metodi e tecniche di indagine qualitative e quantitative.</w:t>
            </w:r>
          </w:p>
          <w:p w:rsidR="00E16111" w:rsidRDefault="00E16111" w:rsidP="00E16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Sviluppa ed organizza le proprie ipotesi in forma e modalità testuali e comunicative diversificate</w:t>
            </w:r>
          </w:p>
        </w:tc>
        <w:tc>
          <w:tcPr>
            <w:tcW w:w="0" w:type="auto"/>
          </w:tcPr>
          <w:p w:rsidR="0039721C" w:rsidRDefault="00E16111" w:rsidP="00E16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piena autonomia, utilizza ed applica adeguati metodi di indagine nell’ambito di situazioni reali per rilevarne gli elementi di criticità e porre ipotesi risolutive.</w:t>
            </w:r>
          </w:p>
          <w:p w:rsidR="00E16111" w:rsidRDefault="00E16111" w:rsidP="00E16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Promuove il confronto e il dibattito su temi di carattere socio-politico proponendo all’interno della scuola attività di cittadinanza condivisa </w:t>
            </w:r>
          </w:p>
          <w:p w:rsidR="00E16111" w:rsidRDefault="00E16111" w:rsidP="00E161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Illustra e argomenta il percorso seguito rendendo conto delle scelte compiute.</w:t>
            </w:r>
          </w:p>
        </w:tc>
      </w:tr>
      <w:tr w:rsidR="00E16111" w:rsidTr="0039721C"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9721C" w:rsidRDefault="0039721C">
            <w:pPr>
              <w:rPr>
                <w:sz w:val="20"/>
                <w:szCs w:val="20"/>
              </w:rPr>
            </w:pPr>
          </w:p>
        </w:tc>
      </w:tr>
    </w:tbl>
    <w:p w:rsidR="00965EBD" w:rsidRPr="003D5CA1" w:rsidRDefault="00965EBD">
      <w:pPr>
        <w:rPr>
          <w:sz w:val="20"/>
          <w:szCs w:val="20"/>
        </w:rPr>
      </w:pPr>
    </w:p>
    <w:sectPr w:rsidR="00965EBD" w:rsidRPr="003D5C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al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7356"/>
    <w:multiLevelType w:val="hybridMultilevel"/>
    <w:tmpl w:val="ED32599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62F31A4"/>
    <w:multiLevelType w:val="hybridMultilevel"/>
    <w:tmpl w:val="EF22B5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3686755"/>
    <w:multiLevelType w:val="hybridMultilevel"/>
    <w:tmpl w:val="3B0212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7C7833"/>
    <w:multiLevelType w:val="hybridMultilevel"/>
    <w:tmpl w:val="F95E33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2FE5ADF"/>
    <w:multiLevelType w:val="hybridMultilevel"/>
    <w:tmpl w:val="C784D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64F7AA5"/>
    <w:multiLevelType w:val="hybridMultilevel"/>
    <w:tmpl w:val="D52A65B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BCC"/>
    <w:rsid w:val="000156FD"/>
    <w:rsid w:val="000A5705"/>
    <w:rsid w:val="000F233A"/>
    <w:rsid w:val="00192BA0"/>
    <w:rsid w:val="001F065F"/>
    <w:rsid w:val="002C5ABA"/>
    <w:rsid w:val="002D550A"/>
    <w:rsid w:val="0039721C"/>
    <w:rsid w:val="003A3F43"/>
    <w:rsid w:val="003B71AC"/>
    <w:rsid w:val="003D5CA1"/>
    <w:rsid w:val="003E799E"/>
    <w:rsid w:val="0044297C"/>
    <w:rsid w:val="004657BD"/>
    <w:rsid w:val="0060206A"/>
    <w:rsid w:val="00627D06"/>
    <w:rsid w:val="0068710A"/>
    <w:rsid w:val="007274BC"/>
    <w:rsid w:val="007B2F29"/>
    <w:rsid w:val="00806E4B"/>
    <w:rsid w:val="00815150"/>
    <w:rsid w:val="00903D02"/>
    <w:rsid w:val="00932BCC"/>
    <w:rsid w:val="00965EBD"/>
    <w:rsid w:val="009B6F91"/>
    <w:rsid w:val="00AB5EF3"/>
    <w:rsid w:val="00AE0305"/>
    <w:rsid w:val="00B14D98"/>
    <w:rsid w:val="00B40483"/>
    <w:rsid w:val="00BB2F2A"/>
    <w:rsid w:val="00BE66FA"/>
    <w:rsid w:val="00C42C31"/>
    <w:rsid w:val="00C97DA6"/>
    <w:rsid w:val="00CF45DA"/>
    <w:rsid w:val="00D16D86"/>
    <w:rsid w:val="00D617BF"/>
    <w:rsid w:val="00DD16C6"/>
    <w:rsid w:val="00DD249C"/>
    <w:rsid w:val="00DE3B2B"/>
    <w:rsid w:val="00E16111"/>
    <w:rsid w:val="00ED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92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C42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16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D16C6"/>
    <w:pPr>
      <w:spacing w:after="200" w:line="276" w:lineRule="auto"/>
      <w:ind w:left="720"/>
      <w:contextualSpacing/>
    </w:pPr>
  </w:style>
  <w:style w:type="paragraph" w:customStyle="1" w:styleId="CompetenzeTesto">
    <w:name w:val="Competenze_Testo"/>
    <w:uiPriority w:val="99"/>
    <w:rsid w:val="00903D02"/>
    <w:pPr>
      <w:tabs>
        <w:tab w:val="left" w:pos="226"/>
      </w:tabs>
      <w:spacing w:after="0" w:line="200" w:lineRule="exact"/>
      <w:ind w:right="6519"/>
    </w:pPr>
    <w:rPr>
      <w:rFonts w:ascii="Scala" w:eastAsia="Times New Roman" w:hAnsi="Scala" w:cs="Scala"/>
      <w:sz w:val="18"/>
      <w:szCs w:val="1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92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C42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16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D16C6"/>
    <w:pPr>
      <w:spacing w:after="200" w:line="276" w:lineRule="auto"/>
      <w:ind w:left="720"/>
      <w:contextualSpacing/>
    </w:pPr>
  </w:style>
  <w:style w:type="paragraph" w:customStyle="1" w:styleId="CompetenzeTesto">
    <w:name w:val="Competenze_Testo"/>
    <w:uiPriority w:val="99"/>
    <w:rsid w:val="00903D02"/>
    <w:pPr>
      <w:tabs>
        <w:tab w:val="left" w:pos="226"/>
      </w:tabs>
      <w:spacing w:after="0" w:line="200" w:lineRule="exact"/>
      <w:ind w:right="6519"/>
    </w:pPr>
    <w:rPr>
      <w:rFonts w:ascii="Scala" w:eastAsia="Times New Roman" w:hAnsi="Scala" w:cs="Scala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</dc:creator>
  <cp:lastModifiedBy>Maria Orsola</cp:lastModifiedBy>
  <cp:revision>2</cp:revision>
  <dcterms:created xsi:type="dcterms:W3CDTF">2017-11-07T11:42:00Z</dcterms:created>
  <dcterms:modified xsi:type="dcterms:W3CDTF">2017-11-07T11:42:00Z</dcterms:modified>
</cp:coreProperties>
</file>